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C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C1"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:rsidR="007B4C8B" w:rsidRPr="003449C1" w:rsidRDefault="007B4C8B" w:rsidP="007B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C8B" w:rsidRPr="003449C1" w:rsidRDefault="007B4C8B" w:rsidP="007B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10064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19"/>
      </w:tblGrid>
      <w:tr w:rsidR="007B4C8B" w:rsidRPr="003449C1" w:rsidTr="00BD01ED">
        <w:tc>
          <w:tcPr>
            <w:tcW w:w="5245" w:type="dxa"/>
            <w:vAlign w:val="center"/>
          </w:tcPr>
          <w:p w:rsidR="007B4C8B" w:rsidRPr="003449C1" w:rsidRDefault="007B4C8B" w:rsidP="0057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B4C8B" w:rsidRPr="003449C1" w:rsidRDefault="007B4C8B" w:rsidP="0057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7B4C8B" w:rsidRPr="003449C1" w:rsidRDefault="007B4C8B" w:rsidP="0057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D01ED"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D01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B4C8B" w:rsidRPr="003449C1" w:rsidRDefault="007B4C8B" w:rsidP="0057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B4C8B" w:rsidRPr="003449C1" w:rsidRDefault="007B4C8B" w:rsidP="0057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B4C8B" w:rsidRPr="003449C1" w:rsidRDefault="007B4C8B" w:rsidP="0057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7B4C8B" w:rsidRPr="003449C1" w:rsidRDefault="007B4C8B" w:rsidP="0057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_______________ Тюрина Г.Н.</w:t>
            </w:r>
          </w:p>
          <w:p w:rsidR="007B4C8B" w:rsidRPr="003449C1" w:rsidRDefault="007B4C8B" w:rsidP="00BD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D01E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D01ED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D01E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B4C8B" w:rsidRPr="003449C1" w:rsidRDefault="007B4C8B" w:rsidP="007B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C8B" w:rsidRPr="003449C1" w:rsidRDefault="007B4C8B" w:rsidP="007B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C8B" w:rsidRPr="003449C1" w:rsidRDefault="007B4C8B" w:rsidP="007B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C8B" w:rsidRPr="003449C1" w:rsidRDefault="007B4C8B" w:rsidP="007B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C8B" w:rsidRPr="003449C1" w:rsidRDefault="007B4C8B" w:rsidP="007B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49C1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49C1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>Всеобщей истории</w:t>
      </w:r>
    </w:p>
    <w:p w:rsidR="007B4C8B" w:rsidRPr="003449C1" w:rsidRDefault="00BD01ED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(Новое время)</w:t>
      </w: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</w:t>
      </w:r>
      <w:r w:rsidRPr="003449C1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4C8B" w:rsidRPr="003449C1" w:rsidRDefault="007B4C8B" w:rsidP="007B4C8B">
      <w:pPr>
        <w:spacing w:after="0" w:line="240" w:lineRule="auto"/>
        <w:ind w:left="411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49C1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01ED">
        <w:rPr>
          <w:rFonts w:ascii="Times New Roman" w:hAnsi="Times New Roman" w:cs="Times New Roman"/>
          <w:b/>
          <w:sz w:val="28"/>
          <w:szCs w:val="28"/>
        </w:rPr>
        <w:t>Павлова И. А.</w:t>
      </w:r>
    </w:p>
    <w:p w:rsidR="007B4C8B" w:rsidRPr="003449C1" w:rsidRDefault="007B4C8B" w:rsidP="007B4C8B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4C8B" w:rsidRPr="003449C1" w:rsidRDefault="007B4C8B" w:rsidP="007B4C8B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9C1">
        <w:rPr>
          <w:rFonts w:ascii="Times New Roman" w:hAnsi="Times New Roman" w:cs="Times New Roman"/>
          <w:b/>
          <w:sz w:val="28"/>
          <w:szCs w:val="28"/>
        </w:rPr>
        <w:t>20</w:t>
      </w:r>
      <w:r w:rsidR="00BD01ED">
        <w:rPr>
          <w:rFonts w:ascii="Times New Roman" w:hAnsi="Times New Roman" w:cs="Times New Roman"/>
          <w:b/>
          <w:sz w:val="28"/>
          <w:szCs w:val="28"/>
        </w:rPr>
        <w:t>19</w:t>
      </w:r>
      <w:r w:rsidRPr="003449C1">
        <w:rPr>
          <w:rFonts w:ascii="Times New Roman" w:hAnsi="Times New Roman" w:cs="Times New Roman"/>
          <w:b/>
          <w:sz w:val="28"/>
          <w:szCs w:val="28"/>
        </w:rPr>
        <w:t>-20</w:t>
      </w:r>
      <w:r w:rsidR="00BD01ED">
        <w:rPr>
          <w:rFonts w:ascii="Times New Roman" w:hAnsi="Times New Roman" w:cs="Times New Roman"/>
          <w:b/>
          <w:sz w:val="28"/>
          <w:szCs w:val="28"/>
        </w:rPr>
        <w:t>20</w:t>
      </w:r>
      <w:r w:rsidRPr="003449C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C8B" w:rsidRPr="003449C1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9C1">
        <w:rPr>
          <w:rFonts w:ascii="Times New Roman" w:hAnsi="Times New Roman" w:cs="Times New Roman"/>
          <w:b/>
          <w:sz w:val="28"/>
          <w:szCs w:val="28"/>
        </w:rPr>
        <w:t>г. Гагарин</w:t>
      </w:r>
    </w:p>
    <w:p w:rsidR="00B5428C" w:rsidRPr="00BD01ED" w:rsidRDefault="00B5428C" w:rsidP="00BE596C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1E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7B4C8B" w:rsidRPr="00BD01ED" w:rsidRDefault="007B4C8B" w:rsidP="00A40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истории составлена в соответствии с </w:t>
      </w:r>
      <w:r w:rsid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</w:t>
      </w:r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осударственным образовательным стандартом, Основной образовательной программой основного общего образования школы.</w:t>
      </w:r>
    </w:p>
    <w:p w:rsidR="007B4C8B" w:rsidRPr="00BD01ED" w:rsidRDefault="007B4C8B" w:rsidP="00A40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Программа, на основе которой составлена рабочая программа:</w:t>
      </w:r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Всеобщая история. Рабочие программы. Предметная линия учебников А. А. Вигасина – О. С. Сороко -Цюпы. 5-9 классы: пособие для учителей общеобразоват. организаций/ А. А. Вигасин, Г. И. Годер, Н. И. Шевченко и др. – 2-е изд. </w:t>
      </w:r>
      <w:r w:rsidR="00BF29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Дораб. – М.: Просвещение.</w:t>
      </w:r>
    </w:p>
    <w:p w:rsidR="007B4C8B" w:rsidRPr="00BD01ED" w:rsidRDefault="007B4C8B" w:rsidP="00A40E3C">
      <w:pPr>
        <w:tabs>
          <w:tab w:val="left" w:pos="3544"/>
          <w:tab w:val="left" w:pos="7088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1ED">
        <w:rPr>
          <w:rFonts w:ascii="Times New Roman" w:hAnsi="Times New Roman" w:cs="Times New Roman"/>
          <w:bCs/>
          <w:sz w:val="24"/>
          <w:szCs w:val="24"/>
        </w:rPr>
        <w:t>Наименование учебника, по которому осуществляется преподавание</w:t>
      </w:r>
      <w:r w:rsidRPr="00BD01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D01ED">
        <w:rPr>
          <w:rFonts w:ascii="Times New Roman" w:hAnsi="Times New Roman" w:cs="Times New Roman"/>
          <w:sz w:val="24"/>
          <w:szCs w:val="24"/>
        </w:rPr>
        <w:t xml:space="preserve"> Юдовская А.Я. Всеобщая история. История нового времени, 1500-1800. 7 класс: учеб. для общеобразоват. учреждений / А. Я. Юдовская, П. А. Баранов, Л. М. Ванюш</w:t>
      </w:r>
      <w:r w:rsidR="00BF2994">
        <w:rPr>
          <w:rFonts w:ascii="Times New Roman" w:hAnsi="Times New Roman" w:cs="Times New Roman"/>
          <w:sz w:val="24"/>
          <w:szCs w:val="24"/>
        </w:rPr>
        <w:t>кина. –  М., Просвещение.</w:t>
      </w:r>
      <w:r w:rsidRPr="00BD0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C8B" w:rsidRPr="00BD01ED" w:rsidRDefault="007B4C8B" w:rsidP="00A40E3C">
      <w:pPr>
        <w:tabs>
          <w:tab w:val="left" w:pos="3544"/>
          <w:tab w:val="left" w:pos="7088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учебник входит в перечень учебников, который утвержден приказом Министерства </w:t>
      </w:r>
      <w:r w:rsid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40E3C" w:rsidRDefault="007B4C8B" w:rsidP="00A40E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1ED">
        <w:rPr>
          <w:rFonts w:ascii="Times New Roman" w:hAnsi="Times New Roman" w:cs="Times New Roman"/>
          <w:sz w:val="24"/>
          <w:szCs w:val="24"/>
        </w:rPr>
        <w:t>Описание места учебного предмета, курса в учебном плане. Программа по Всеобщей истор</w:t>
      </w:r>
      <w:r w:rsidR="00322E65">
        <w:rPr>
          <w:rFonts w:ascii="Times New Roman" w:hAnsi="Times New Roman" w:cs="Times New Roman"/>
          <w:sz w:val="24"/>
          <w:szCs w:val="24"/>
        </w:rPr>
        <w:t>ии для 7 класса рассчитана на 30</w:t>
      </w:r>
      <w:bookmarkStart w:id="0" w:name="_GoBack"/>
      <w:bookmarkEnd w:id="0"/>
      <w:r w:rsidRPr="00BD01ED">
        <w:rPr>
          <w:rFonts w:ascii="Times New Roman" w:hAnsi="Times New Roman" w:cs="Times New Roman"/>
          <w:sz w:val="24"/>
          <w:szCs w:val="24"/>
        </w:rPr>
        <w:t xml:space="preserve"> часов в год (2 ч в неделю</w:t>
      </w:r>
      <w:r w:rsidR="00D7616E">
        <w:rPr>
          <w:rFonts w:ascii="Times New Roman" w:hAnsi="Times New Roman" w:cs="Times New Roman"/>
          <w:sz w:val="24"/>
          <w:szCs w:val="24"/>
        </w:rPr>
        <w:t xml:space="preserve"> </w:t>
      </w:r>
      <w:r w:rsidR="00322E65">
        <w:rPr>
          <w:rFonts w:ascii="Times New Roman" w:hAnsi="Times New Roman" w:cs="Times New Roman"/>
          <w:sz w:val="24"/>
          <w:szCs w:val="24"/>
        </w:rPr>
        <w:t>на весь курс истории</w:t>
      </w:r>
      <w:r w:rsidRPr="00BD01E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25CFE" w:rsidRPr="00BD01ED" w:rsidRDefault="00925CFE" w:rsidP="007B4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C8B" w:rsidRPr="00BD01ED" w:rsidRDefault="007B4C8B" w:rsidP="007B4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01E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курса.</w:t>
      </w:r>
    </w:p>
    <w:p w:rsidR="00384C22" w:rsidRPr="00BD01ED" w:rsidRDefault="00384C22" w:rsidP="00384C2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Личностные результаты освоения основной образовательной программы. </w:t>
      </w:r>
    </w:p>
    <w:p w:rsidR="007B4C8B" w:rsidRPr="00BD01ED" w:rsidRDefault="007B4C8B" w:rsidP="00384C22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7B4C8B" w:rsidRPr="00BD01ED" w:rsidRDefault="007B4C8B" w:rsidP="007B4C8B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гуманистических традиций и ценностей современного общества, уважение прав и свобод человека; </w:t>
      </w:r>
    </w:p>
    <w:p w:rsidR="007B4C8B" w:rsidRPr="00BD01ED" w:rsidRDefault="007B4C8B" w:rsidP="007B4C8B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7B4C8B" w:rsidRPr="00BD01ED" w:rsidRDefault="007B4C8B" w:rsidP="007B4C8B">
      <w:pPr>
        <w:numPr>
          <w:ilvl w:val="0"/>
          <w:numId w:val="30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  культурного   многообразия   мира, уважение к культуре своего и других народов, толерантность.</w:t>
      </w:r>
    </w:p>
    <w:p w:rsidR="00925CFE" w:rsidRPr="00BD01ED" w:rsidRDefault="00925CFE" w:rsidP="00925CFE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C8B" w:rsidRPr="00BD01ED" w:rsidRDefault="007B4C8B" w:rsidP="007B4C8B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Метапредметные результаты</w:t>
      </w:r>
      <w:r w:rsidR="00384C22" w:rsidRPr="00BD01ED">
        <w:rPr>
          <w:rFonts w:ascii="Times New Roman" w:hAnsi="Times New Roman" w:cs="Times New Roman"/>
          <w:sz w:val="24"/>
          <w:szCs w:val="24"/>
        </w:rPr>
        <w:t xml:space="preserve"> </w:t>
      </w:r>
      <w:r w:rsidR="00384C22"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освоения основной образовательной программы</w:t>
      </w: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7B4C8B" w:rsidRPr="00BD01ED" w:rsidRDefault="007B4C8B" w:rsidP="007B4C8B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  сознательно   организовывать   и   регулировать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свою деятельность —  учебную, общественную и др.;</w:t>
      </w:r>
    </w:p>
    <w:p w:rsidR="007B4C8B" w:rsidRPr="00BD01ED" w:rsidRDefault="007B4C8B" w:rsidP="007B4C8B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7B4C8B" w:rsidRPr="00BD01ED" w:rsidRDefault="007B4C8B" w:rsidP="007B4C8B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7B4C8B" w:rsidRPr="00BD01ED" w:rsidRDefault="007B4C8B" w:rsidP="007B4C8B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7B4C8B" w:rsidRPr="00BD01ED" w:rsidRDefault="007B4C8B" w:rsidP="007B4C8B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применение знаний и приобретённых умений, освоенных в школе и в повседневной жизни, продуктивное взаимодействие с другими людьми в профессиональной сфере и социуме.</w:t>
      </w:r>
    </w:p>
    <w:p w:rsidR="00925CFE" w:rsidRPr="00BD01ED" w:rsidRDefault="00925CFE" w:rsidP="00925CF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C8B" w:rsidRPr="00BD01ED" w:rsidRDefault="007B4C8B" w:rsidP="007B4C8B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Предметные результаты</w:t>
      </w:r>
      <w:r w:rsidR="00384C22" w:rsidRPr="00BD01ED">
        <w:rPr>
          <w:rFonts w:ascii="Times New Roman" w:hAnsi="Times New Roman" w:cs="Times New Roman"/>
          <w:sz w:val="24"/>
          <w:szCs w:val="24"/>
        </w:rPr>
        <w:t xml:space="preserve"> </w:t>
      </w:r>
      <w:r w:rsidR="00384C22"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освоения основной образовательной программы</w:t>
      </w: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7B4C8B" w:rsidRPr="00BD01ED" w:rsidRDefault="007B4C8B" w:rsidP="007B4C8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Предметные результаты освоения курса истории на уровне основного общего образования предполагают, что у учащегося сформированы:</w:t>
      </w:r>
    </w:p>
    <w:p w:rsidR="007B4C8B" w:rsidRPr="00BD01ED" w:rsidRDefault="007B4C8B" w:rsidP="007B4C8B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7B4C8B" w:rsidRPr="00BD01ED" w:rsidRDefault="007B4C8B" w:rsidP="007B4C8B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базовые исторические знания об основных этапах и закономерностях развития человеческого общества с </w:t>
      </w:r>
      <w:r w:rsidR="00925CFE" w:rsidRPr="00BD01E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</w:t>
      </w:r>
      <w:r w:rsidR="00925CFE" w:rsidRPr="00BD01E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</w:t>
      </w:r>
      <w:r w:rsidR="00925CFE"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веков</w:t>
      </w: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B4C8B" w:rsidRPr="00BD01ED" w:rsidRDefault="007B4C8B" w:rsidP="007B4C8B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B4C8B" w:rsidRPr="00BD01ED" w:rsidRDefault="007B4C8B" w:rsidP="007B4C8B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7B4C8B" w:rsidRPr="00BD01ED" w:rsidRDefault="007B4C8B" w:rsidP="007B4C8B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7B4C8B" w:rsidRPr="00BD01ED" w:rsidRDefault="007B4C8B" w:rsidP="007B4C8B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7B4C8B" w:rsidRPr="00BD01ED" w:rsidRDefault="007B4C8B" w:rsidP="007B4C8B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7B4C8B" w:rsidRPr="00BD01ED" w:rsidRDefault="007B4C8B" w:rsidP="007B4C8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C8B" w:rsidRPr="00BD01ED" w:rsidRDefault="007B4C8B" w:rsidP="007B4C8B">
      <w:pPr>
        <w:tabs>
          <w:tab w:val="left" w:pos="3544"/>
          <w:tab w:val="left" w:pos="7088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 научится:</w:t>
      </w:r>
    </w:p>
    <w:p w:rsidR="007B4C8B" w:rsidRPr="00BD01ED" w:rsidRDefault="007B4C8B" w:rsidP="007B4C8B">
      <w:pPr>
        <w:numPr>
          <w:ilvl w:val="0"/>
          <w:numId w:val="24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локализовать во времени основные этапы истории Нового времени, соотносить хронологию истории России и всеобщей истории в Новое время; </w:t>
      </w:r>
    </w:p>
    <w:p w:rsidR="007B4C8B" w:rsidRPr="00BD01ED" w:rsidRDefault="007B4C8B" w:rsidP="007B4C8B">
      <w:pPr>
        <w:numPr>
          <w:ilvl w:val="0"/>
          <w:numId w:val="24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историческую карту как источник информации о границах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колонизаций и др.; </w:t>
      </w:r>
    </w:p>
    <w:p w:rsidR="007B4C8B" w:rsidRPr="00BD01ED" w:rsidRDefault="007B4C8B" w:rsidP="007B4C8B">
      <w:pPr>
        <w:numPr>
          <w:ilvl w:val="0"/>
          <w:numId w:val="24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 из различных источников по всеобщей истории Нового времени;</w:t>
      </w:r>
    </w:p>
    <w:p w:rsidR="007B4C8B" w:rsidRPr="00BD01ED" w:rsidRDefault="007B4C8B" w:rsidP="007B4C8B">
      <w:pPr>
        <w:numPr>
          <w:ilvl w:val="0"/>
          <w:numId w:val="24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описание положения и образа жизни основных социальных групп в Новое время, памятников материальной и художественной культуры; </w:t>
      </w:r>
    </w:p>
    <w:p w:rsidR="007B4C8B" w:rsidRPr="00BD01ED" w:rsidRDefault="007B4C8B" w:rsidP="007B4C8B">
      <w:pPr>
        <w:numPr>
          <w:ilvl w:val="0"/>
          <w:numId w:val="25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исторический материал, содержащийся в учебной и дополнительной литературе по всеобщей истории Нового времени;</w:t>
      </w:r>
    </w:p>
    <w:p w:rsidR="007B4C8B" w:rsidRPr="00BD01ED" w:rsidRDefault="007B4C8B" w:rsidP="007B4C8B">
      <w:pPr>
        <w:numPr>
          <w:ilvl w:val="0"/>
          <w:numId w:val="25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характерные, существенные черты: а) экономического и социального развития раскрывать характерные, существенные черты: а) экономического и социального развития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7B4C8B" w:rsidRPr="00BD01ED" w:rsidRDefault="007B4C8B" w:rsidP="007B4C8B">
      <w:pPr>
        <w:numPr>
          <w:ilvl w:val="0"/>
          <w:numId w:val="25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причины и следствия ключевых событий и процессов истории периода Нового времени (социальных движений, реформ и революций, взаимодействия между народами и др.); </w:t>
      </w:r>
    </w:p>
    <w:p w:rsidR="007B4C8B" w:rsidRPr="00BD01ED" w:rsidRDefault="007B4C8B" w:rsidP="007B4C8B">
      <w:pPr>
        <w:numPr>
          <w:ilvl w:val="0"/>
          <w:numId w:val="25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сопоставлять развитие России и других стран в Новое время; сравнивать исторические ситуации и события;</w:t>
      </w:r>
    </w:p>
    <w:p w:rsidR="007B4C8B" w:rsidRPr="00BD01ED" w:rsidRDefault="007B4C8B" w:rsidP="007B4C8B">
      <w:pPr>
        <w:numPr>
          <w:ilvl w:val="0"/>
          <w:numId w:val="25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давать оценку событиям и личностям всеобщей истории Нового времени. </w:t>
      </w:r>
    </w:p>
    <w:p w:rsidR="007B4C8B" w:rsidRPr="00BD01ED" w:rsidRDefault="007B4C8B" w:rsidP="007B4C8B">
      <w:pPr>
        <w:tabs>
          <w:tab w:val="left" w:pos="3544"/>
          <w:tab w:val="left" w:pos="7088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4C8B" w:rsidRPr="00BD01ED" w:rsidRDefault="007B4C8B" w:rsidP="007B4C8B">
      <w:pPr>
        <w:numPr>
          <w:ilvl w:val="0"/>
          <w:numId w:val="26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историческую карту, характеризовать социально-экономическое и политическое развитие стран в Новое время; </w:t>
      </w:r>
    </w:p>
    <w:p w:rsidR="007B4C8B" w:rsidRPr="00BD01ED" w:rsidRDefault="007B4C8B" w:rsidP="007B4C8B">
      <w:pPr>
        <w:numPr>
          <w:ilvl w:val="0"/>
          <w:numId w:val="26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позиции автора и др.); </w:t>
      </w:r>
    </w:p>
    <w:p w:rsidR="007B4C8B" w:rsidRPr="00BD01ED" w:rsidRDefault="007B4C8B" w:rsidP="007B4C8B">
      <w:pPr>
        <w:numPr>
          <w:ilvl w:val="0"/>
          <w:numId w:val="26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развитие России и других стран в Новое время; объяснять, в чем заключались общие черты и особенности; </w:t>
      </w:r>
    </w:p>
    <w:p w:rsidR="007B4C8B" w:rsidRPr="00BD01ED" w:rsidRDefault="007B4C8B" w:rsidP="007B4C8B">
      <w:pPr>
        <w:numPr>
          <w:ilvl w:val="0"/>
          <w:numId w:val="26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знания по истории Нового времени при составлении описаний исторических и культурных памятников своего города, края и т. д. </w:t>
      </w:r>
    </w:p>
    <w:p w:rsidR="007B4C8B" w:rsidRPr="00BD01ED" w:rsidRDefault="007B4C8B" w:rsidP="007B4C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C8B" w:rsidRPr="00BD01ED" w:rsidRDefault="007B4C8B" w:rsidP="00384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1ED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курса.</w:t>
      </w:r>
    </w:p>
    <w:p w:rsidR="00FD545C" w:rsidRPr="00BD01ED" w:rsidRDefault="00FD545C" w:rsidP="007B4C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1ED">
        <w:rPr>
          <w:rFonts w:ascii="Times New Roman" w:hAnsi="Times New Roman" w:cs="Times New Roman"/>
          <w:b/>
          <w:sz w:val="24"/>
          <w:szCs w:val="24"/>
        </w:rPr>
        <w:t>История Нового времени.</w:t>
      </w:r>
      <w:r w:rsidR="001E2F68" w:rsidRPr="00BD01ED">
        <w:rPr>
          <w:rFonts w:ascii="Times New Roman" w:hAnsi="Times New Roman" w:cs="Times New Roman"/>
          <w:sz w:val="24"/>
          <w:szCs w:val="24"/>
        </w:rPr>
        <w:t xml:space="preserve"> </w:t>
      </w:r>
      <w:r w:rsidR="001E2F68" w:rsidRPr="00BD01ED">
        <w:rPr>
          <w:rFonts w:ascii="Times New Roman" w:hAnsi="Times New Roman" w:cs="Times New Roman"/>
          <w:b/>
          <w:sz w:val="24"/>
          <w:szCs w:val="24"/>
        </w:rPr>
        <w:t>1500—1800</w:t>
      </w:r>
    </w:p>
    <w:p w:rsidR="00505A3D" w:rsidRPr="00BD01ED" w:rsidRDefault="00505A3D" w:rsidP="00505A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1ED">
        <w:rPr>
          <w:rFonts w:ascii="Times New Roman" w:hAnsi="Times New Roman" w:cs="Times New Roman"/>
          <w:i/>
          <w:sz w:val="24"/>
          <w:szCs w:val="24"/>
        </w:rPr>
        <w:t xml:space="preserve">Понятие и хронология. Раннее Новое время. Переход от средневековой системы хозяйствования к рынку. «Модернизация». Первоначальное накопление капитала. Великие географические открытия. Развитие национальных государств. Абсолютизм в Европе. Международные отношения раннего Нового времени. Ренессанс. Реформация и Контрреформация. </w:t>
      </w:r>
    </w:p>
    <w:p w:rsidR="00555282" w:rsidRPr="00BD01ED" w:rsidRDefault="00555282" w:rsidP="00555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Мир в начале Нового времени. Великие географические открытия. Возрождение. Реформация</w:t>
      </w:r>
    </w:p>
    <w:p w:rsidR="00555282" w:rsidRPr="00BD01ED" w:rsidRDefault="00555282" w:rsidP="0090129B">
      <w:pPr>
        <w:widowControl w:val="0"/>
        <w:autoSpaceDE w:val="0"/>
        <w:autoSpaceDN w:val="0"/>
        <w:adjustRightInd w:val="0"/>
        <w:spacing w:after="0" w:line="23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1ED">
        <w:rPr>
          <w:rFonts w:ascii="Times New Roman" w:hAnsi="Times New Roman" w:cs="Times New Roman"/>
          <w:i/>
          <w:sz w:val="24"/>
          <w:szCs w:val="24"/>
        </w:rPr>
        <w:t>Новое время: понятие и хронологические рамки.</w:t>
      </w:r>
      <w:r w:rsidR="00505A3D" w:rsidRPr="00BD0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Введение. От Средневековья к Новому времени. Технические </w:t>
      </w:r>
      <w:r w:rsidR="00505A3D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открытия и 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к Мировому океану. Традиционное феодальное общество и его характеристика. Что изучает новая история. «Новое время» как эпоха «пробуждения умов». Где и когда появился этот термин. Хронологические границы и этапы Нового времени. Познание окружающего мира, его устройства (законов) изменяло мировоззрение, образ жизни, хозяйственную жизнь. Появление машинного производства.</w:t>
      </w:r>
    </w:p>
    <w:p w:rsidR="00555282" w:rsidRPr="00BD01ED" w:rsidRDefault="00555282" w:rsidP="00555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время — эпоха великих изменений.</w:t>
      </w:r>
      <w:r w:rsidR="00505A3D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Нового времени. Развитие личностных характеристик человека, его стремление к самостоятельности и успеху. Предприниматели.</w:t>
      </w:r>
      <w:r w:rsidR="00505A3D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связывает нас с Новым временем. Близость во времени. Облик современных городов. Экономика и политика. Активность и социальность человека Нового времени. Запад и Восток: особенности общественного устройства и экономического развития.</w:t>
      </w:r>
    </w:p>
    <w:p w:rsidR="00144EDE" w:rsidRPr="00BD01ED" w:rsidRDefault="00555282" w:rsidP="00505A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4EDE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Новые изобретения и </w:t>
      </w:r>
      <w:r w:rsidR="00AD58D4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усовершенствования. Новые источ</w:t>
      </w:r>
      <w:r w:rsidR="00144EDE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 энергии — ветряна</w:t>
      </w:r>
      <w:r w:rsidR="00AD58D4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мельница, каменный уголь. Кни</w:t>
      </w:r>
      <w:r w:rsidR="00144EDE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гопечатание. Расширение тематики книг. Географические представления. Революция в горнорудном промысле. Успехи в металлургии. Новое в вое</w:t>
      </w:r>
      <w:r w:rsidR="00AD58D4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нном деле. «Рыцарство было унич</w:t>
      </w:r>
      <w:r w:rsidR="00144EDE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тожено пушкой». Усовершенствования в мореплавании и </w:t>
      </w:r>
      <w:r w:rsidR="00AD58D4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144EDE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раблестроении. Морские карты. Почему манили новые земли. Испания и Португалия ищут новые морские пути на Восток. Португалия — лидер исследования путей в Индию. Энрике Мореплаватель. Открытие</w:t>
      </w:r>
      <w:r w:rsidR="00AD58D4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ближней Атлантики. Вокруг Афри</w:t>
      </w:r>
      <w:r w:rsidR="00144EDE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в Индию. Бартоломеу Диаш. Ва</w:t>
      </w:r>
      <w:r w:rsidR="00AD58D4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 да Гама. Свидетельства эпохи.</w:t>
      </w:r>
      <w:r w:rsidR="00505A3D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4EDE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Встреча миров. Великие географические открытия и их последствия. Четыре </w:t>
      </w:r>
      <w:r w:rsidR="00AD58D4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путешествия Христофора Колумба.</w:t>
      </w:r>
      <w:r w:rsidR="00505A3D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4EDE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открытие нового м</w:t>
      </w:r>
      <w:r w:rsidR="00AD58D4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атерика: Америго Веспуччи. Пред</w:t>
      </w:r>
      <w:r w:rsidR="00144EDE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ставление о Новом Свете. Первое кругосветное путешествие: Фернандо </w:t>
      </w:r>
      <w:r w:rsidR="00144EDE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Магеллан. Зем</w:t>
      </w:r>
      <w:r w:rsidR="00AD58D4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— шар. Западноевропейская ко</w:t>
      </w:r>
      <w:r w:rsidR="00144EDE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лонизация новых земель. </w:t>
      </w:r>
      <w:r w:rsidR="00AD58D4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 за золотом. Испанцы и пор</w:t>
      </w:r>
      <w:r w:rsidR="00144EDE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тугальцы в Новом Свете</w:t>
      </w:r>
      <w:r w:rsidR="00AD58D4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Эрнандо Кортес. В поисках Эль</w:t>
      </w:r>
      <w:r w:rsidR="00144EDE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дорадо. Владения португальцев в Азии. Значение Великих географических открытий. Изменение старых географических представлений о мире. Ре</w:t>
      </w:r>
      <w:r w:rsidR="00AD58D4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волюция цен. Создание первых ко</w:t>
      </w:r>
      <w:r w:rsidR="00144EDE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лониальных империй. Начало складывания мирового рынка. Сближение индустриального и традиционного миров.</w:t>
      </w:r>
    </w:p>
    <w:p w:rsidR="004242E5" w:rsidRPr="00BD01ED" w:rsidRDefault="004242E5" w:rsidP="0042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Абсолютные монархии. Англия, Франция, монархия Габсбургов в XVI — начале XVII в.: внутреннее развитие и внешняя политика. Образование национальных государств в Европе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1937" w:rsidRPr="00BD01ED" w:rsidRDefault="00AD1937" w:rsidP="00AD1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королевской власти в XVI—XVII вв. Абсолютизм в Европе. Разложение традиционных отношений и формирование новых. Складывание абсолютизма в политике управления европейских государств. Значение абсолютизма для социального, экономического, политического и культурного развития общества. Парламент и король: сотрудничество и подобострастие. Единая система государственного управления. Судебная и местная власть под контролем короля. «Ограничители» власти короля. Король — наместник Бога на Земле. Слагаемые культа короля. Королевская армия. Система налогообложения. Единая экономическая политика. Складывание централизованных национальных государств и национальной церкви. Появление республик в Европе. Короли, внёсшие вклад в изменение облика Европы: Генрих VIII Тюдор, Елизавета Тюдор, Яков I Стюарт, Людовик XIV Бурбон.</w:t>
      </w:r>
    </w:p>
    <w:p w:rsidR="00AD1937" w:rsidRPr="00BD01ED" w:rsidRDefault="004242E5" w:rsidP="00505A3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hAnsi="Times New Roman" w:cs="Times New Roman"/>
          <w:i/>
          <w:sz w:val="24"/>
          <w:szCs w:val="24"/>
        </w:rPr>
        <w:t>Экономическое и социальное развитие европейских стран в XVI — начале XVII в. Возникновение мануфактур. Развитие товарного производства. Расширение внутреннего и мирового рынка.</w:t>
      </w:r>
      <w:r w:rsidR="00505A3D" w:rsidRPr="00BD0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1937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 предпринимательства преобразует экономику. Условия развития предпринимательства. Новое в торговле. Рост городов и торговли. Складывание мировых центров торговли. Торговые компании. Право монополии. Накопление капиталов. Банки и биржи. Появление государственных банков. Переход от ремесла к мануфактуре. Причины возникновения и развития мануфактур. Мануфактура — предприятие нового типа. Разделение труда. Наёмный труд. Рождение капитализма.</w:t>
      </w:r>
      <w:r w:rsidR="00505A3D" w:rsidRPr="00BD0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1937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Европейское общество в раннее Новое время. Изменения в социальной структуре общества, его основные занятия. Новые социальные группы европейского общества, их облик. Буржуазия эпохи раннего Нового времени. Условия жизни, труда крестьянства Европы. Новое дворянство — джентри — и старое дворянство. Низшие слои населения. Бродяжничество. Борьба государства с нищими. Законы о нищих. Способы преодоления нищенства. Повседневная жизнь. Европейское население и основные черты повседневной жизни. Главные беды — эпидемии, голод и войны. Продолжительность жизни. Личная гигиена. «Столетия редкого человека». Короткая жизнь женщины. Революция в питании. Искусство кулинарии. Домоведение. Революция в одежде. Европейский город Нового времени, его роль в культурной жизни общества.</w:t>
      </w:r>
    </w:p>
    <w:p w:rsidR="00AD1937" w:rsidRPr="00BD01ED" w:rsidRDefault="003274D0" w:rsidP="0032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Европейская культура XVI—XVIII вв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Высокое Возрождение: художники и их произведения. Мир человека в литературе раннего Нового времени. Стили художественной культуры XVII—XVIII вв. (барокко, классицизм). Становление театра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D1937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Великие гуманисты Европы. От раннего Возрождения к высокому. Образованность как ценность. Гуманисты о месте человека во Вселенной. Гуманист из Роттердама. Утверждение новых гуманистических идеалов. Первые утопии об общественном устройстве: Томас Мор, Франсуа Рабле. Мишель Монтень: «Опыты» — рекомендации по самосовершенствованию. Рим и обновление его облика в эпоху Возрождения.</w:t>
      </w:r>
    </w:p>
    <w:p w:rsidR="00E73F5A" w:rsidRPr="00BD01ED" w:rsidRDefault="00AD1937" w:rsidP="00E7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художественной культуры Возрождения. Эпоха Возрождения и её характерные черты. Зарождение идей гуманизма и их воплощение в литературе и искусстве. Идеал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гармоничного человека, созданный итальянскими гуманистами. Уильям Шекспир и театр как школа формирования нового человека. Произведения и герои У. Шекспира. Творчество Мигеля Сервантеса — гимн человеку Нового времени.</w:t>
      </w:r>
    </w:p>
    <w:p w:rsidR="00E73F5A" w:rsidRPr="00BD01ED" w:rsidRDefault="00E73F5A" w:rsidP="00E7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Эпоха «титанов Возрождения». Гуманистические тенденции в изобразительном искусстве. «Титаны Возрождения». Формирование новой, гуманистической культуры и 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вклад в её развитие Леонардо да Винчи, Микеланджело Буонарроти, Рафаэля Санти. География и особенности искусства: Испания и Голландия XVII в. Своеобразие искусства Северного Возрождения: Питер Брейгель Старший; гуманистическая личность в портретах Альбрехта Дюрера.</w:t>
      </w:r>
      <w:r w:rsidR="00505A3D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искусство Западной Европы. Развитие светской музыкальной культуры. Мадригалы. Домашнее му</w:t>
      </w:r>
      <w:r w:rsidR="00DB4B1D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цирование. Превращение музыки в одно из светских искусств.</w:t>
      </w:r>
    </w:p>
    <w:p w:rsidR="00E73F5A" w:rsidRPr="00BD01ED" w:rsidRDefault="00417633" w:rsidP="0032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Европейская культура XVI—XVIII вв. Развитие науки: переворот в естествознании, возникновение новой картины мира; выдающиеся ученые и изобретатели.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Рождение новой европейской науки. Условия развития революции в естествознании. Действие принципа авторитетности в средневековой Европе и его проявление. 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Открытие и подвиг во</w:t>
      </w:r>
      <w:r w:rsidR="00DB4B1D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имя 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B4B1D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уки. 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Джордано</w:t>
      </w:r>
      <w:r w:rsidR="0090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Бруно.  Галилео Галилей и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его открытия. Вклад Исаака Ньютона в создание новой картины мира в XVII в. Фрэнсис Бэкон о значении опыта в познании природы. Рене Декарт о роли научных исследований. Фрэнсис Бэкон и Рене Декарт — основоположники философии Нового времени. Влияние научных открытий Нового времени на техни</w:t>
      </w:r>
      <w:r w:rsidR="00DB4B1D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ческий прогресс и самосознание 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</w:p>
    <w:p w:rsidR="004242E5" w:rsidRPr="00BD01ED" w:rsidRDefault="004242E5" w:rsidP="0042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E73F5A" w:rsidRPr="00BD01ED" w:rsidRDefault="00E73F5A" w:rsidP="00E7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Реформации в Европе. Обновление христианства. Влияние Великих географических открытий и идей гуманизма на представления европейца о самом себе. Кризис и начало раскола католической церкви. Реформация — борьба за переустройство церкви. Причины Реформации и широкого её распространения в Европе. Германия — родина Реформации церкви. Мартин Лютер: человек и общественный деятель. 95 тезисов против индульгенций. «Спасение верой» — суть учения Мартина Лютера. Крестьянская война в Германии. Протестантство и лютеранская церковь в Германии. Пастор — протестантский проповедник.</w:t>
      </w:r>
    </w:p>
    <w:p w:rsidR="00E73F5A" w:rsidRPr="00BD01ED" w:rsidRDefault="00E73F5A" w:rsidP="00E7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Реформации в Европе. Контрреформация. Географический охват Реформацией Европы и его причины. Ценности, учение и церковь Жана Кальвина. Идея о предопределении судьбы человека. Социальный эффект учения Кальвина. Жестокость осуждения предателей кальвинизма. «Рим кальвинизма». Борьба католической церкви против еретических учений. Контрреформация: её идеологи и воплотители. Орден иезуитов и его создатель Игнатий Лойола.</w:t>
      </w:r>
      <w:r w:rsidRPr="00BD01ED">
        <w:rPr>
          <w:rFonts w:ascii="Times New Roman" w:hAnsi="Times New Roman" w:cs="Times New Roman"/>
          <w:sz w:val="24"/>
          <w:szCs w:val="24"/>
        </w:rPr>
        <w:t xml:space="preserve"> 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средства расширения власти папы римского. Тридентский собор.</w:t>
      </w:r>
    </w:p>
    <w:p w:rsidR="00E73F5A" w:rsidRPr="00BD01ED" w:rsidRDefault="00E73F5A" w:rsidP="00E7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Королевская власть и Реформация в Англии. Борьба за господство на море. Последствия Войны Алой и Белой</w:t>
      </w:r>
      <w:r w:rsidR="00DB4B1D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розы для Англии. Генрих VIII: от защитника веры к религиозной реформе. Особенности Реформации католической церкви в Англии. Англиканская церковь. Попытка Контрреформации: политика Марии Кровавой. Золотой век Елизаветы I — укрепление англиканской церкви и государства. Пуритане. Политика предотвращения религиозных войн. Соперничество с Испанией за морское господство. Итоги правления королевы Елизаветы I.</w:t>
      </w:r>
    </w:p>
    <w:p w:rsidR="00144EDE" w:rsidRPr="00BD01ED" w:rsidRDefault="00E73F5A" w:rsidP="00E7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 войны и укрепление абсолютной монархии во Франции. Французы — кальвинисты-гугеноты. Разрастание противостояния между католиками и гугенотами. Начало религиозных войн. Различия в методах противников. Варфоломеевская ночь: кровавый суд католиков над гугенотами. Нантский эдикт короля Генриха IV Бурбона. Реформы Ришелье. Ришелье как идеолог и создатель системы абсолютизма во Франции. Франция — сильнейшее государство на европейском континенте.</w:t>
      </w:r>
    </w:p>
    <w:p w:rsidR="00144EDE" w:rsidRPr="00BD01ED" w:rsidRDefault="00144EDE" w:rsidP="00144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F5A" w:rsidRPr="00BD01ED" w:rsidRDefault="00E73F5A" w:rsidP="00E7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Первые революции Нового времени. Международные отношения</w:t>
      </w:r>
    </w:p>
    <w:p w:rsidR="00E73F5A" w:rsidRPr="00BD01ED" w:rsidRDefault="00E73F5A" w:rsidP="00E7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(борьба за первенство в Европе и колониях)</w:t>
      </w:r>
    </w:p>
    <w:p w:rsidR="00E73F5A" w:rsidRPr="00BD01ED" w:rsidRDefault="00E73F5A" w:rsidP="00E7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F5A" w:rsidRPr="00BD01ED" w:rsidRDefault="004242E5" w:rsidP="004176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Нидерландская революция: цели, участники, формы борьбы. Итоги и значение революции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17633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Освободительная война в Нидерландах. Рождение Республики Соединённых провинций. Нидерланды — «жемчужина в короне Габсбургов». Нидерландская революция и рождение свободной Республики Голландии. Особенности географического, экономического и политического развития Нидерландов в XVI в. Становление капиталистических отношений в стране. Противоречия с Испанией. Преследования протестантов. Иконоборческое движение. Начало освободительной войны. Вильгельм Оранский. Время террора «кровавого герцога» Альбы. Лесные и морские гёзы. Утрехтская уния. Рождение Республики Соединённых провинций. Голландская республика — самая экономически развитая страна в Европе. Центр экономической жизни — Амстердам.</w:t>
      </w:r>
    </w:p>
    <w:p w:rsidR="00E73F5A" w:rsidRPr="00BD01ED" w:rsidRDefault="00417633" w:rsidP="004176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Английская революция XVII в.: причины, участники, этапы. О. Кромвель. Итоги и значение революции.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 против короля. Революция в Англии. Путь к парламентской монархии. Англия — первая страна в Европе с конституционной парламентской монархией. Англия накануне революции. Причины революции. Пуританская этика и образ жизни. Единоличное правление короля Карла I Стюарта. Противостояние короля и парламента. Начало революции — созыв Долгого парламента. Гражданская война короля с парламентом. Великая ремонстрация. Оливер Кромвель и создание армии «нового образца». Битва при Нейзби. Реформы парламента. Дальнейшее нарастание противостояния: казнь короля. Англия — республика.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 английского парламента. Движение протеста: левеллеры и диггеры. Кромвель. Внутренние и международные последствия гражданской войны. Разгон Долгого парламента. Кромвель — пожизненный лорд-протектор Английской республики. Преобразования в стране. Борьба за колонии и морское господство. Реставрация Стюартов. Конец революции. «Славная революция» 1688 г. и рождение парламентской монархии. «Habeas corpus act» — закон, утверждавший правила ареста и привлечения к суду обвиняемого. Билль о правах. Парламентская система в Англии как условие развития индустриального общества. Акт о престолонаследии. Преобразование Англии в Соединённое королевство, или Великобританию. Ослабление власти короля, усиление исполнительной власти. Ганноверская династия. Складывание двухпартийной политической системы: тори и виги. Англия — владычица м</w:t>
      </w:r>
      <w:r w:rsidR="00665AE9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65AE9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 Начало и конец эпохи вигов.</w:t>
      </w:r>
    </w:p>
    <w:p w:rsidR="003274D0" w:rsidRPr="00BD01ED" w:rsidRDefault="004242E5" w:rsidP="004176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  <w:r w:rsidR="00417633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отношения в XVI—XVIII вв. Причины международных конфлик</w:t>
      </w:r>
      <w:r w:rsidR="00665AE9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в Европе в XVI—XVIII вв. Со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перничество между Франц</w:t>
      </w:r>
      <w:r w:rsidR="00665AE9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ией, Англией и Испанией. Тридца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тилетняя война — первая общеевропейская война. Причины и начало войны. Основные</w:t>
      </w:r>
      <w:r w:rsidR="00665AE9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военные действия. Альбрехт Вал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ленштейн и его концепци</w:t>
      </w:r>
      <w:r w:rsidR="00665AE9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войны. Вступление в войну Шве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ции. Густав II Адольф — крупнейший полководец и создатель новой военной системы. О</w:t>
      </w:r>
      <w:r w:rsidR="00665AE9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кончание войны и её итоги. Усло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вия и значение Вестфальского мира. </w:t>
      </w:r>
    </w:p>
    <w:p w:rsidR="00E73F5A" w:rsidRPr="00BD01ED" w:rsidRDefault="003274D0" w:rsidP="004176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Международные отношения середины XVII—XVIII в. Европейские конфликты и дипломатия. Семилетняя война. Разделы Речи Посполитой. Колониальные захваты европейских держав. 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</w:t>
      </w:r>
      <w:r w:rsidR="00665AE9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 в XVIII в. Север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война России и Д</w:t>
      </w:r>
      <w:r w:rsidR="00665AE9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против Швеции. Общеевропей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война — Семилетняя в</w:t>
      </w:r>
      <w:r w:rsidR="00665AE9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ойна, её участники, итоги и зна</w:t>
      </w:r>
      <w:r w:rsidR="00E73F5A"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чение. Восточный вопрос. Война за испанское наследство — война за династические интересы и за владение колониями. Влияние европейских войн на международные отношения. Влияние Великой французской революции на европейский международный процесс.</w:t>
      </w:r>
    </w:p>
    <w:p w:rsidR="00815830" w:rsidRPr="00BD01ED" w:rsidRDefault="00815830" w:rsidP="00FD67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830" w:rsidRPr="00BD01ED" w:rsidRDefault="00815830" w:rsidP="00FD67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C8B" w:rsidRPr="00BD01ED" w:rsidRDefault="007B4C8B" w:rsidP="007B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1ED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FD6782" w:rsidRPr="00BD01ED" w:rsidRDefault="00FD6782" w:rsidP="00B37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782" w:rsidRPr="00BD01ED" w:rsidRDefault="00FD6782" w:rsidP="00B37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17"/>
        <w:gridCol w:w="6980"/>
        <w:gridCol w:w="850"/>
        <w:gridCol w:w="992"/>
        <w:gridCol w:w="567"/>
        <w:gridCol w:w="851"/>
      </w:tblGrid>
      <w:tr w:rsidR="0004099B" w:rsidRPr="00BD01ED" w:rsidTr="007E7320">
        <w:trPr>
          <w:trHeight w:val="381"/>
        </w:trPr>
        <w:tc>
          <w:tcPr>
            <w:tcW w:w="817" w:type="dxa"/>
            <w:vMerge w:val="restart"/>
            <w:vAlign w:val="center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6980" w:type="dxa"/>
            <w:vMerge w:val="restart"/>
            <w:vAlign w:val="center"/>
          </w:tcPr>
          <w:p w:rsidR="0004099B" w:rsidRPr="00BD01ED" w:rsidRDefault="0004099B" w:rsidP="007B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тем и уроков</w:t>
            </w:r>
          </w:p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4099B" w:rsidRPr="00BD01ED" w:rsidRDefault="0004099B" w:rsidP="007B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10" w:type="dxa"/>
            <w:gridSpan w:val="3"/>
            <w:vAlign w:val="center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4099B" w:rsidRPr="00BD01ED" w:rsidTr="0004099B">
        <w:trPr>
          <w:trHeight w:val="336"/>
        </w:trPr>
        <w:tc>
          <w:tcPr>
            <w:tcW w:w="817" w:type="dxa"/>
            <w:vMerge/>
            <w:vAlign w:val="center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vAlign w:val="center"/>
          </w:tcPr>
          <w:p w:rsidR="0004099B" w:rsidRPr="00BD01ED" w:rsidRDefault="0004099B" w:rsidP="007B4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04099B" w:rsidRPr="00BD01ED" w:rsidRDefault="0004099B" w:rsidP="007B4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567" w:type="dxa"/>
            <w:vAlign w:val="center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851" w:type="dxa"/>
            <w:vAlign w:val="center"/>
          </w:tcPr>
          <w:p w:rsidR="0004099B" w:rsidRPr="00BD01ED" w:rsidRDefault="0004099B" w:rsidP="0004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04099B" w:rsidRPr="00BD01ED" w:rsidTr="0004099B">
        <w:tc>
          <w:tcPr>
            <w:tcW w:w="817" w:type="dxa"/>
            <w:vAlign w:val="center"/>
          </w:tcPr>
          <w:p w:rsidR="0004099B" w:rsidRPr="00BD01ED" w:rsidRDefault="0004099B" w:rsidP="00A4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4099B" w:rsidRPr="0004099B" w:rsidRDefault="0004099B" w:rsidP="00474C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99B">
              <w:rPr>
                <w:rFonts w:ascii="Times New Roman" w:hAnsi="Times New Roman" w:cs="Times New Roman"/>
                <w:b/>
                <w:sz w:val="24"/>
                <w:szCs w:val="24"/>
              </w:rPr>
              <w:t>Тема 1. Мир в начале Нового времени. Великие географические открытия. Возрождение. Реформация</w:t>
            </w:r>
          </w:p>
        </w:tc>
        <w:tc>
          <w:tcPr>
            <w:tcW w:w="850" w:type="dxa"/>
          </w:tcPr>
          <w:p w:rsidR="0004099B" w:rsidRPr="00BD01ED" w:rsidRDefault="0004099B" w:rsidP="007B4C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9B" w:rsidRPr="00BD01ED" w:rsidTr="0004099B">
        <w:tc>
          <w:tcPr>
            <w:tcW w:w="817" w:type="dxa"/>
            <w:vAlign w:val="center"/>
          </w:tcPr>
          <w:p w:rsidR="0004099B" w:rsidRPr="00BD01ED" w:rsidRDefault="0004099B" w:rsidP="00A4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0" w:type="dxa"/>
          </w:tcPr>
          <w:p w:rsidR="0004099B" w:rsidRPr="00BD01ED" w:rsidRDefault="0004099B" w:rsidP="004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От Средневековья к Новому времени.</w:t>
            </w:r>
          </w:p>
        </w:tc>
        <w:tc>
          <w:tcPr>
            <w:tcW w:w="850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9B" w:rsidRPr="00BD01ED" w:rsidTr="0004099B">
        <w:tc>
          <w:tcPr>
            <w:tcW w:w="817" w:type="dxa"/>
            <w:vAlign w:val="center"/>
          </w:tcPr>
          <w:p w:rsidR="0004099B" w:rsidRPr="00BD01ED" w:rsidRDefault="0004099B" w:rsidP="00A4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0" w:type="dxa"/>
          </w:tcPr>
          <w:p w:rsidR="0004099B" w:rsidRPr="00BD01ED" w:rsidRDefault="0004099B" w:rsidP="004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открытия и вы</w:t>
            </w: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 к Мировому океану.</w:t>
            </w:r>
          </w:p>
        </w:tc>
        <w:tc>
          <w:tcPr>
            <w:tcW w:w="850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9B" w:rsidRPr="00BD01ED" w:rsidTr="0004099B">
        <w:tc>
          <w:tcPr>
            <w:tcW w:w="817" w:type="dxa"/>
            <w:vAlign w:val="center"/>
          </w:tcPr>
          <w:p w:rsidR="0004099B" w:rsidRPr="00BD01ED" w:rsidRDefault="0004099B" w:rsidP="00A4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0" w:type="dxa"/>
          </w:tcPr>
          <w:p w:rsidR="0004099B" w:rsidRPr="00BD01ED" w:rsidRDefault="0004099B" w:rsidP="004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Встреча миров. Великие географические открытия и их послед</w:t>
            </w: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ствия.</w:t>
            </w:r>
          </w:p>
        </w:tc>
        <w:tc>
          <w:tcPr>
            <w:tcW w:w="850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9B" w:rsidRPr="00BD01ED" w:rsidTr="0004099B">
        <w:tc>
          <w:tcPr>
            <w:tcW w:w="817" w:type="dxa"/>
            <w:vAlign w:val="center"/>
          </w:tcPr>
          <w:p w:rsidR="0004099B" w:rsidRPr="00BD01ED" w:rsidRDefault="0004099B" w:rsidP="00A4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6980" w:type="dxa"/>
          </w:tcPr>
          <w:p w:rsidR="0004099B" w:rsidRPr="00BD01ED" w:rsidRDefault="0004099B" w:rsidP="004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>Усиление королевской власти в XVI—XVII вв. Абсолютизм в Европе.</w:t>
            </w:r>
          </w:p>
        </w:tc>
        <w:tc>
          <w:tcPr>
            <w:tcW w:w="850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9B" w:rsidRPr="00BD01ED" w:rsidTr="0004099B">
        <w:tc>
          <w:tcPr>
            <w:tcW w:w="817" w:type="dxa"/>
            <w:vAlign w:val="center"/>
          </w:tcPr>
          <w:p w:rsidR="0004099B" w:rsidRPr="00BD01ED" w:rsidRDefault="0004099B" w:rsidP="00A4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0" w:type="dxa"/>
          </w:tcPr>
          <w:p w:rsidR="0004099B" w:rsidRPr="00BD01ED" w:rsidRDefault="0004099B" w:rsidP="00474C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>Дух предпринимательства преобразует экономику.</w:t>
            </w:r>
          </w:p>
          <w:p w:rsidR="0004099B" w:rsidRPr="00BD01ED" w:rsidRDefault="0004099B" w:rsidP="0047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9B" w:rsidRPr="00BD01ED" w:rsidTr="0004099B">
        <w:tc>
          <w:tcPr>
            <w:tcW w:w="817" w:type="dxa"/>
            <w:vAlign w:val="center"/>
          </w:tcPr>
          <w:p w:rsidR="0004099B" w:rsidRPr="00BD01ED" w:rsidRDefault="0004099B" w:rsidP="00A4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0" w:type="dxa"/>
          </w:tcPr>
          <w:p w:rsidR="0004099B" w:rsidRPr="00BD01ED" w:rsidRDefault="0004099B" w:rsidP="007639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>Европейское общество в раннее Новое время.</w:t>
            </w:r>
          </w:p>
          <w:p w:rsidR="0004099B" w:rsidRPr="00BD01ED" w:rsidRDefault="0004099B" w:rsidP="007639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9B" w:rsidRPr="00BD01ED" w:rsidTr="0004099B">
        <w:tc>
          <w:tcPr>
            <w:tcW w:w="817" w:type="dxa"/>
            <w:vAlign w:val="center"/>
          </w:tcPr>
          <w:p w:rsidR="0004099B" w:rsidRDefault="0004099B" w:rsidP="00A4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0" w:type="dxa"/>
          </w:tcPr>
          <w:p w:rsidR="0004099B" w:rsidRPr="00BD01ED" w:rsidRDefault="0004099B" w:rsidP="007639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Повседневная жизнь</w:t>
            </w:r>
          </w:p>
        </w:tc>
        <w:tc>
          <w:tcPr>
            <w:tcW w:w="850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9B" w:rsidRPr="00BD01ED" w:rsidTr="0004099B">
        <w:tc>
          <w:tcPr>
            <w:tcW w:w="817" w:type="dxa"/>
            <w:vAlign w:val="center"/>
          </w:tcPr>
          <w:p w:rsidR="0004099B" w:rsidRPr="00BD01ED" w:rsidRDefault="0004099B" w:rsidP="00A4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980" w:type="dxa"/>
          </w:tcPr>
          <w:p w:rsidR="0004099B" w:rsidRPr="00BD01ED" w:rsidRDefault="0004099B" w:rsidP="00474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Великие гуманисты Европы.</w:t>
            </w:r>
          </w:p>
          <w:p w:rsidR="0004099B" w:rsidRPr="00BD01ED" w:rsidRDefault="0004099B" w:rsidP="0047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9B" w:rsidRPr="00BD01ED" w:rsidTr="0004099B">
        <w:trPr>
          <w:trHeight w:val="558"/>
        </w:trPr>
        <w:tc>
          <w:tcPr>
            <w:tcW w:w="817" w:type="dxa"/>
            <w:vAlign w:val="center"/>
          </w:tcPr>
          <w:p w:rsidR="0004099B" w:rsidRPr="00BD01ED" w:rsidRDefault="00AC1C3C" w:rsidP="00A4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0" w:type="dxa"/>
          </w:tcPr>
          <w:p w:rsidR="0004099B" w:rsidRPr="00BD01ED" w:rsidRDefault="0004099B" w:rsidP="004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>Мир художествен</w:t>
            </w: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ной культуры Возрождения.</w:t>
            </w:r>
          </w:p>
          <w:p w:rsidR="0004099B" w:rsidRPr="00BD01ED" w:rsidRDefault="0004099B" w:rsidP="0047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3C" w:rsidRPr="00BD01ED" w:rsidTr="0004099B">
        <w:trPr>
          <w:trHeight w:val="558"/>
        </w:trPr>
        <w:tc>
          <w:tcPr>
            <w:tcW w:w="817" w:type="dxa"/>
            <w:vAlign w:val="center"/>
          </w:tcPr>
          <w:p w:rsidR="00AC1C3C" w:rsidRPr="00BD01ED" w:rsidRDefault="00AC1C3C" w:rsidP="00A4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980" w:type="dxa"/>
          </w:tcPr>
          <w:p w:rsidR="00AC1C3C" w:rsidRPr="00BD01ED" w:rsidRDefault="00AC1C3C" w:rsidP="00474C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>Рождение новой европей</w:t>
            </w: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ской науки в XVI—XVII вв.</w:t>
            </w:r>
          </w:p>
        </w:tc>
        <w:tc>
          <w:tcPr>
            <w:tcW w:w="850" w:type="dxa"/>
          </w:tcPr>
          <w:p w:rsidR="00AC1C3C" w:rsidRPr="00BD01ED" w:rsidRDefault="00AC1C3C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1C3C" w:rsidRPr="00BD01ED" w:rsidRDefault="00AC1C3C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C3C" w:rsidRPr="00BD01ED" w:rsidRDefault="00AC1C3C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C3C" w:rsidRPr="00BD01ED" w:rsidRDefault="00AC1C3C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9B" w:rsidRPr="00BD01ED" w:rsidTr="0004099B">
        <w:tc>
          <w:tcPr>
            <w:tcW w:w="817" w:type="dxa"/>
            <w:vAlign w:val="center"/>
          </w:tcPr>
          <w:p w:rsidR="0004099B" w:rsidRPr="00BD01ED" w:rsidRDefault="00AC1C3C" w:rsidP="00A4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0" w:type="dxa"/>
          </w:tcPr>
          <w:p w:rsidR="0004099B" w:rsidRPr="00BD01ED" w:rsidRDefault="0004099B" w:rsidP="00474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Начало Реформации в Европе. </w:t>
            </w:r>
          </w:p>
          <w:p w:rsidR="0004099B" w:rsidRPr="00BD01ED" w:rsidRDefault="0004099B" w:rsidP="0047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9B" w:rsidRPr="00BD01ED" w:rsidTr="0004099B">
        <w:tc>
          <w:tcPr>
            <w:tcW w:w="817" w:type="dxa"/>
            <w:vAlign w:val="center"/>
          </w:tcPr>
          <w:p w:rsidR="0004099B" w:rsidRPr="00BD01ED" w:rsidRDefault="0004099B" w:rsidP="00AC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0" w:type="dxa"/>
          </w:tcPr>
          <w:p w:rsidR="0004099B" w:rsidRPr="00BD01ED" w:rsidRDefault="0004099B" w:rsidP="004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Реформа</w:t>
            </w: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ции в Европе. Контрреформация.</w:t>
            </w:r>
          </w:p>
        </w:tc>
        <w:tc>
          <w:tcPr>
            <w:tcW w:w="850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9B" w:rsidRPr="00BD01ED" w:rsidTr="0004099B">
        <w:tc>
          <w:tcPr>
            <w:tcW w:w="817" w:type="dxa"/>
            <w:vAlign w:val="center"/>
          </w:tcPr>
          <w:p w:rsidR="0004099B" w:rsidRPr="00BD01ED" w:rsidRDefault="0004099B" w:rsidP="00AC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0" w:type="dxa"/>
          </w:tcPr>
          <w:p w:rsidR="0004099B" w:rsidRPr="00BD01ED" w:rsidRDefault="0004099B" w:rsidP="004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Королевская власть и Реформация в Англии. Борьба за господство на море.</w:t>
            </w:r>
          </w:p>
        </w:tc>
        <w:tc>
          <w:tcPr>
            <w:tcW w:w="850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9B" w:rsidRPr="00BD01ED" w:rsidTr="0004099B">
        <w:trPr>
          <w:trHeight w:val="261"/>
        </w:trPr>
        <w:tc>
          <w:tcPr>
            <w:tcW w:w="817" w:type="dxa"/>
            <w:vAlign w:val="center"/>
          </w:tcPr>
          <w:p w:rsidR="0004099B" w:rsidRPr="00BD01ED" w:rsidRDefault="0004099B" w:rsidP="00AC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0" w:type="dxa"/>
          </w:tcPr>
          <w:p w:rsidR="0004099B" w:rsidRPr="00BD01ED" w:rsidRDefault="0004099B" w:rsidP="0047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>Религиозные войны и укрепление абсолютной монархии во Франции.</w:t>
            </w:r>
          </w:p>
        </w:tc>
        <w:tc>
          <w:tcPr>
            <w:tcW w:w="850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9B" w:rsidRPr="00BD01ED" w:rsidTr="0004099B">
        <w:trPr>
          <w:trHeight w:val="226"/>
        </w:trPr>
        <w:tc>
          <w:tcPr>
            <w:tcW w:w="817" w:type="dxa"/>
            <w:vAlign w:val="center"/>
          </w:tcPr>
          <w:p w:rsidR="0004099B" w:rsidRPr="00BD01ED" w:rsidRDefault="0004099B" w:rsidP="00AC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0" w:type="dxa"/>
          </w:tcPr>
          <w:p w:rsidR="0004099B" w:rsidRPr="00BD01ED" w:rsidRDefault="0004099B" w:rsidP="00474C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Контрольная работа по теме «Мир в начале нового времени»</w:t>
            </w:r>
          </w:p>
        </w:tc>
        <w:tc>
          <w:tcPr>
            <w:tcW w:w="850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9B" w:rsidRPr="00BD01ED" w:rsidTr="0004099B">
        <w:tc>
          <w:tcPr>
            <w:tcW w:w="817" w:type="dxa"/>
            <w:vAlign w:val="center"/>
          </w:tcPr>
          <w:p w:rsidR="0004099B" w:rsidRPr="00BD01ED" w:rsidRDefault="0004099B" w:rsidP="00A4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04099B" w:rsidRPr="00AC1C3C" w:rsidRDefault="0004099B" w:rsidP="00AC1C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Первые революции Нового времени. Международные отношения</w:t>
            </w:r>
            <w:r w:rsidR="00AC1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4099B" w:rsidRPr="00BD01ED" w:rsidRDefault="0004099B" w:rsidP="007B4C8B">
            <w:pPr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099B" w:rsidRPr="00BD01ED" w:rsidRDefault="0004099B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F4" w:rsidRPr="00BD01ED" w:rsidTr="0004099B">
        <w:tc>
          <w:tcPr>
            <w:tcW w:w="817" w:type="dxa"/>
            <w:vAlign w:val="center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0" w:type="dxa"/>
          </w:tcPr>
          <w:p w:rsidR="000F51F4" w:rsidRPr="000F51F4" w:rsidRDefault="000F51F4" w:rsidP="000F51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1F4">
              <w:rPr>
                <w:rFonts w:ascii="Times New Roman" w:hAnsi="Times New Roman" w:cs="Times New Roman"/>
                <w:bCs/>
                <w:sz w:val="24"/>
                <w:szCs w:val="24"/>
              </w:rPr>
              <w:t>Первые революции Нового времени. Международные отношения.</w:t>
            </w:r>
          </w:p>
        </w:tc>
        <w:tc>
          <w:tcPr>
            <w:tcW w:w="850" w:type="dxa"/>
          </w:tcPr>
          <w:p w:rsidR="000F51F4" w:rsidRPr="00BD01ED" w:rsidRDefault="000F51F4" w:rsidP="000F51F4">
            <w:pPr>
              <w:spacing w:line="19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F4" w:rsidRPr="00BD01ED" w:rsidTr="0004099B">
        <w:tc>
          <w:tcPr>
            <w:tcW w:w="817" w:type="dxa"/>
            <w:vAlign w:val="center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0" w:type="dxa"/>
          </w:tcPr>
          <w:p w:rsidR="000F51F4" w:rsidRPr="00AC1C3C" w:rsidRDefault="000F51F4" w:rsidP="000F51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C1C3C">
              <w:rPr>
                <w:rFonts w:ascii="Times New Roman" w:hAnsi="Times New Roman" w:cs="Times New Roman"/>
                <w:bCs/>
                <w:sz w:val="24"/>
                <w:szCs w:val="24"/>
              </w:rPr>
              <w:t>орьба за первенство в Европе и колониях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F51F4" w:rsidRPr="00BD01ED" w:rsidRDefault="000F51F4" w:rsidP="000F51F4">
            <w:pPr>
              <w:spacing w:line="19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F4" w:rsidRPr="00BD01ED" w:rsidTr="0004099B">
        <w:tc>
          <w:tcPr>
            <w:tcW w:w="817" w:type="dxa"/>
            <w:vAlign w:val="center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80" w:type="dxa"/>
          </w:tcPr>
          <w:p w:rsidR="000F51F4" w:rsidRPr="00BD01ED" w:rsidRDefault="000F51F4" w:rsidP="000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>Освободительная война в Нидерландах. Рождение Респуб</w:t>
            </w: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лики Соединённых провинций.</w:t>
            </w:r>
          </w:p>
        </w:tc>
        <w:tc>
          <w:tcPr>
            <w:tcW w:w="850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F4" w:rsidRPr="00BD01ED" w:rsidTr="0004099B">
        <w:tc>
          <w:tcPr>
            <w:tcW w:w="817" w:type="dxa"/>
            <w:vAlign w:val="center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0" w:type="dxa"/>
          </w:tcPr>
          <w:p w:rsidR="000F51F4" w:rsidRPr="00BD01ED" w:rsidRDefault="000F51F4" w:rsidP="000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>Парламент против ко</w:t>
            </w: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роля. Революция в Англии.</w:t>
            </w:r>
          </w:p>
        </w:tc>
        <w:tc>
          <w:tcPr>
            <w:tcW w:w="850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F4" w:rsidRPr="00BD01ED" w:rsidTr="0004099B">
        <w:tc>
          <w:tcPr>
            <w:tcW w:w="817" w:type="dxa"/>
            <w:vAlign w:val="center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80" w:type="dxa"/>
          </w:tcPr>
          <w:p w:rsidR="000F51F4" w:rsidRPr="00BD01ED" w:rsidRDefault="000F51F4" w:rsidP="000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>Путь к парламентской монархии.</w:t>
            </w:r>
          </w:p>
        </w:tc>
        <w:tc>
          <w:tcPr>
            <w:tcW w:w="850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F4" w:rsidRPr="00BD01ED" w:rsidTr="0004099B">
        <w:tc>
          <w:tcPr>
            <w:tcW w:w="817" w:type="dxa"/>
            <w:vAlign w:val="center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80" w:type="dxa"/>
          </w:tcPr>
          <w:p w:rsidR="000F51F4" w:rsidRPr="00BD01ED" w:rsidRDefault="000F51F4" w:rsidP="000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отно</w:t>
            </w: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шения в XVI—XVIII вв.</w:t>
            </w:r>
          </w:p>
        </w:tc>
        <w:tc>
          <w:tcPr>
            <w:tcW w:w="850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F4" w:rsidRPr="00BD01ED" w:rsidTr="0004099B">
        <w:tc>
          <w:tcPr>
            <w:tcW w:w="817" w:type="dxa"/>
            <w:vAlign w:val="center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0" w:type="dxa"/>
          </w:tcPr>
          <w:p w:rsidR="000F51F4" w:rsidRPr="00BD01ED" w:rsidRDefault="000F51F4" w:rsidP="000F51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850" w:type="dxa"/>
          </w:tcPr>
          <w:p w:rsidR="000F51F4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1F4" w:rsidRPr="00BD01ED" w:rsidRDefault="000F51F4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3C" w:rsidRPr="00BD01ED" w:rsidTr="0004099B">
        <w:tc>
          <w:tcPr>
            <w:tcW w:w="817" w:type="dxa"/>
            <w:vAlign w:val="center"/>
          </w:tcPr>
          <w:p w:rsidR="00AC1C3C" w:rsidRPr="00BD01ED" w:rsidRDefault="00AC1C3C" w:rsidP="000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0" w:type="dxa"/>
          </w:tcPr>
          <w:p w:rsidR="00AC1C3C" w:rsidRPr="00BD01ED" w:rsidRDefault="00AC1C3C" w:rsidP="00474C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Семинар: тенденция развития общества в Новое время.</w:t>
            </w:r>
          </w:p>
        </w:tc>
        <w:tc>
          <w:tcPr>
            <w:tcW w:w="850" w:type="dxa"/>
          </w:tcPr>
          <w:p w:rsidR="00AC1C3C" w:rsidRDefault="00AC1C3C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1C3C" w:rsidRPr="00BD01ED" w:rsidRDefault="00AC1C3C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C3C" w:rsidRPr="00BD01ED" w:rsidRDefault="00AC1C3C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C3C" w:rsidRPr="00BD01ED" w:rsidRDefault="00AC1C3C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3C" w:rsidRPr="00BD01ED" w:rsidTr="0004099B">
        <w:tc>
          <w:tcPr>
            <w:tcW w:w="817" w:type="dxa"/>
            <w:vAlign w:val="center"/>
          </w:tcPr>
          <w:p w:rsidR="00AC1C3C" w:rsidRDefault="000F51F4" w:rsidP="00A4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980" w:type="dxa"/>
          </w:tcPr>
          <w:p w:rsidR="00AC1C3C" w:rsidRDefault="00AC1C3C" w:rsidP="00474C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850" w:type="dxa"/>
          </w:tcPr>
          <w:p w:rsidR="00AC1C3C" w:rsidRDefault="00AC1C3C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1C3C" w:rsidRPr="00BD01ED" w:rsidRDefault="00AC1C3C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C3C" w:rsidRPr="00BD01ED" w:rsidRDefault="00AC1C3C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C3C" w:rsidRPr="00BD01ED" w:rsidRDefault="00AC1C3C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3C" w:rsidRPr="00BD01ED" w:rsidTr="0004099B">
        <w:tc>
          <w:tcPr>
            <w:tcW w:w="817" w:type="dxa"/>
            <w:vAlign w:val="center"/>
          </w:tcPr>
          <w:p w:rsidR="00AC1C3C" w:rsidRDefault="000F51F4" w:rsidP="00A4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980" w:type="dxa"/>
          </w:tcPr>
          <w:p w:rsidR="00AC1C3C" w:rsidRDefault="00AC1C3C" w:rsidP="00474C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проектов.</w:t>
            </w:r>
          </w:p>
        </w:tc>
        <w:tc>
          <w:tcPr>
            <w:tcW w:w="850" w:type="dxa"/>
          </w:tcPr>
          <w:p w:rsidR="00AC1C3C" w:rsidRDefault="000F51F4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1C3C" w:rsidRPr="00BD01ED" w:rsidRDefault="00AC1C3C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C3C" w:rsidRPr="00BD01ED" w:rsidRDefault="00AC1C3C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C3C" w:rsidRPr="00BD01ED" w:rsidRDefault="00AC1C3C" w:rsidP="007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0D7" w:rsidRPr="00BD01ED" w:rsidRDefault="001870D7" w:rsidP="000F51F4">
      <w:pPr>
        <w:pStyle w:val="a7"/>
        <w:jc w:val="both"/>
        <w:rPr>
          <w:color w:val="000000"/>
        </w:rPr>
      </w:pPr>
    </w:p>
    <w:sectPr w:rsidR="001870D7" w:rsidRPr="00BD01ED" w:rsidSect="00BD01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74" w:rsidRDefault="002D6F74" w:rsidP="008737A8">
      <w:pPr>
        <w:spacing w:after="0" w:line="240" w:lineRule="auto"/>
      </w:pPr>
      <w:r>
        <w:separator/>
      </w:r>
    </w:p>
  </w:endnote>
  <w:endnote w:type="continuationSeparator" w:id="0">
    <w:p w:rsidR="002D6F74" w:rsidRDefault="002D6F74" w:rsidP="0087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74" w:rsidRDefault="002D6F74" w:rsidP="008737A8">
      <w:pPr>
        <w:spacing w:after="0" w:line="240" w:lineRule="auto"/>
      </w:pPr>
      <w:r>
        <w:separator/>
      </w:r>
    </w:p>
  </w:footnote>
  <w:footnote w:type="continuationSeparator" w:id="0">
    <w:p w:rsidR="002D6F74" w:rsidRDefault="002D6F74" w:rsidP="0087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3BD1F83"/>
    <w:multiLevelType w:val="hybridMultilevel"/>
    <w:tmpl w:val="26FA8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D1427"/>
    <w:multiLevelType w:val="hybridMultilevel"/>
    <w:tmpl w:val="C010A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B3331"/>
    <w:multiLevelType w:val="hybridMultilevel"/>
    <w:tmpl w:val="535A3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B0B0B"/>
    <w:multiLevelType w:val="hybridMultilevel"/>
    <w:tmpl w:val="0E08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F5C30"/>
    <w:multiLevelType w:val="hybridMultilevel"/>
    <w:tmpl w:val="AA9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F24EB"/>
    <w:multiLevelType w:val="hybridMultilevel"/>
    <w:tmpl w:val="F6CE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27DB1"/>
    <w:multiLevelType w:val="hybridMultilevel"/>
    <w:tmpl w:val="69E4B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A691B"/>
    <w:multiLevelType w:val="hybridMultilevel"/>
    <w:tmpl w:val="20FC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B7EB6"/>
    <w:multiLevelType w:val="hybridMultilevel"/>
    <w:tmpl w:val="D3FAC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41"/>
    <w:multiLevelType w:val="hybridMultilevel"/>
    <w:tmpl w:val="8E26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130CE"/>
    <w:multiLevelType w:val="hybridMultilevel"/>
    <w:tmpl w:val="0D78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80EEA"/>
    <w:multiLevelType w:val="hybridMultilevel"/>
    <w:tmpl w:val="91F637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9E4357"/>
    <w:multiLevelType w:val="hybridMultilevel"/>
    <w:tmpl w:val="57AA8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00852"/>
    <w:multiLevelType w:val="hybridMultilevel"/>
    <w:tmpl w:val="D716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11C1"/>
    <w:multiLevelType w:val="hybridMultilevel"/>
    <w:tmpl w:val="7476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B31E4"/>
    <w:multiLevelType w:val="hybridMultilevel"/>
    <w:tmpl w:val="49F00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73F8E"/>
    <w:multiLevelType w:val="hybridMultilevel"/>
    <w:tmpl w:val="BC24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57AB4"/>
    <w:multiLevelType w:val="hybridMultilevel"/>
    <w:tmpl w:val="27EE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65C01"/>
    <w:multiLevelType w:val="hybridMultilevel"/>
    <w:tmpl w:val="ACC0C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C412E"/>
    <w:multiLevelType w:val="hybridMultilevel"/>
    <w:tmpl w:val="9FF04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B1E237B"/>
    <w:multiLevelType w:val="hybridMultilevel"/>
    <w:tmpl w:val="C110F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431B5"/>
    <w:multiLevelType w:val="hybridMultilevel"/>
    <w:tmpl w:val="5ECE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17466"/>
    <w:multiLevelType w:val="hybridMultilevel"/>
    <w:tmpl w:val="42844EB2"/>
    <w:lvl w:ilvl="0" w:tplc="C178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F176F4"/>
    <w:multiLevelType w:val="hybridMultilevel"/>
    <w:tmpl w:val="A638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B59DB"/>
    <w:multiLevelType w:val="hybridMultilevel"/>
    <w:tmpl w:val="CF160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74009"/>
    <w:multiLevelType w:val="hybridMultilevel"/>
    <w:tmpl w:val="D2B85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67EF8"/>
    <w:multiLevelType w:val="hybridMultilevel"/>
    <w:tmpl w:val="91E0C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50532"/>
    <w:multiLevelType w:val="hybridMultilevel"/>
    <w:tmpl w:val="F1EED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D7126"/>
    <w:multiLevelType w:val="hybridMultilevel"/>
    <w:tmpl w:val="12C8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10"/>
  </w:num>
  <w:num w:numId="4">
    <w:abstractNumId w:val="0"/>
  </w:num>
  <w:num w:numId="5">
    <w:abstractNumId w:val="18"/>
  </w:num>
  <w:num w:numId="6">
    <w:abstractNumId w:val="8"/>
  </w:num>
  <w:num w:numId="7">
    <w:abstractNumId w:val="4"/>
  </w:num>
  <w:num w:numId="8">
    <w:abstractNumId w:val="12"/>
  </w:num>
  <w:num w:numId="9">
    <w:abstractNumId w:val="14"/>
  </w:num>
  <w:num w:numId="10">
    <w:abstractNumId w:val="1"/>
  </w:num>
  <w:num w:numId="11">
    <w:abstractNumId w:val="26"/>
  </w:num>
  <w:num w:numId="12">
    <w:abstractNumId w:val="3"/>
  </w:num>
  <w:num w:numId="13">
    <w:abstractNumId w:val="22"/>
  </w:num>
  <w:num w:numId="14">
    <w:abstractNumId w:val="2"/>
  </w:num>
  <w:num w:numId="15">
    <w:abstractNumId w:val="13"/>
  </w:num>
  <w:num w:numId="16">
    <w:abstractNumId w:val="11"/>
  </w:num>
  <w:num w:numId="17">
    <w:abstractNumId w:val="28"/>
  </w:num>
  <w:num w:numId="18">
    <w:abstractNumId w:val="7"/>
  </w:num>
  <w:num w:numId="19">
    <w:abstractNumId w:val="23"/>
  </w:num>
  <w:num w:numId="20">
    <w:abstractNumId w:val="29"/>
  </w:num>
  <w:num w:numId="21">
    <w:abstractNumId w:val="5"/>
  </w:num>
  <w:num w:numId="22">
    <w:abstractNumId w:val="25"/>
  </w:num>
  <w:num w:numId="23">
    <w:abstractNumId w:val="20"/>
  </w:num>
  <w:num w:numId="24">
    <w:abstractNumId w:val="19"/>
  </w:num>
  <w:num w:numId="25">
    <w:abstractNumId w:val="9"/>
  </w:num>
  <w:num w:numId="26">
    <w:abstractNumId w:val="15"/>
  </w:num>
  <w:num w:numId="27">
    <w:abstractNumId w:val="6"/>
  </w:num>
  <w:num w:numId="28">
    <w:abstractNumId w:val="30"/>
  </w:num>
  <w:num w:numId="29">
    <w:abstractNumId w:val="21"/>
  </w:num>
  <w:num w:numId="30">
    <w:abstractNumId w:val="2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20"/>
    <w:rsid w:val="00015000"/>
    <w:rsid w:val="00026F58"/>
    <w:rsid w:val="0004099B"/>
    <w:rsid w:val="00063F14"/>
    <w:rsid w:val="0007541A"/>
    <w:rsid w:val="0009433F"/>
    <w:rsid w:val="000D5189"/>
    <w:rsid w:val="000F51F4"/>
    <w:rsid w:val="00124ACF"/>
    <w:rsid w:val="00144EDE"/>
    <w:rsid w:val="0016587D"/>
    <w:rsid w:val="001870D7"/>
    <w:rsid w:val="00190DEC"/>
    <w:rsid w:val="001B6491"/>
    <w:rsid w:val="001C52E1"/>
    <w:rsid w:val="001C5B20"/>
    <w:rsid w:val="001E2F68"/>
    <w:rsid w:val="001E707B"/>
    <w:rsid w:val="001F71C3"/>
    <w:rsid w:val="00223277"/>
    <w:rsid w:val="0025223D"/>
    <w:rsid w:val="002724F6"/>
    <w:rsid w:val="002D466F"/>
    <w:rsid w:val="002D6F74"/>
    <w:rsid w:val="002F1579"/>
    <w:rsid w:val="00301B91"/>
    <w:rsid w:val="00322E65"/>
    <w:rsid w:val="00326EDB"/>
    <w:rsid w:val="003274D0"/>
    <w:rsid w:val="0038225A"/>
    <w:rsid w:val="00384C22"/>
    <w:rsid w:val="003A4ECF"/>
    <w:rsid w:val="003C376C"/>
    <w:rsid w:val="00417633"/>
    <w:rsid w:val="004242E5"/>
    <w:rsid w:val="00424366"/>
    <w:rsid w:val="004247D7"/>
    <w:rsid w:val="00426C46"/>
    <w:rsid w:val="00432C92"/>
    <w:rsid w:val="00450E48"/>
    <w:rsid w:val="00465709"/>
    <w:rsid w:val="00471707"/>
    <w:rsid w:val="00474C4D"/>
    <w:rsid w:val="004A449F"/>
    <w:rsid w:val="004C21B1"/>
    <w:rsid w:val="00505A3D"/>
    <w:rsid w:val="00533C7A"/>
    <w:rsid w:val="0054007B"/>
    <w:rsid w:val="00555282"/>
    <w:rsid w:val="00584BD8"/>
    <w:rsid w:val="005A55C2"/>
    <w:rsid w:val="005E6E04"/>
    <w:rsid w:val="00603CBE"/>
    <w:rsid w:val="00611316"/>
    <w:rsid w:val="00614E05"/>
    <w:rsid w:val="0061710B"/>
    <w:rsid w:val="00656B17"/>
    <w:rsid w:val="00661065"/>
    <w:rsid w:val="00665AE9"/>
    <w:rsid w:val="00667643"/>
    <w:rsid w:val="006875BA"/>
    <w:rsid w:val="006B336A"/>
    <w:rsid w:val="00710424"/>
    <w:rsid w:val="007217CC"/>
    <w:rsid w:val="00726328"/>
    <w:rsid w:val="00763978"/>
    <w:rsid w:val="0076788C"/>
    <w:rsid w:val="0077156C"/>
    <w:rsid w:val="007775F7"/>
    <w:rsid w:val="00791197"/>
    <w:rsid w:val="0079622E"/>
    <w:rsid w:val="007A1E3B"/>
    <w:rsid w:val="007B217C"/>
    <w:rsid w:val="007B4C8B"/>
    <w:rsid w:val="008105E2"/>
    <w:rsid w:val="00815830"/>
    <w:rsid w:val="00834226"/>
    <w:rsid w:val="00847685"/>
    <w:rsid w:val="008737A8"/>
    <w:rsid w:val="00881118"/>
    <w:rsid w:val="008D4A1C"/>
    <w:rsid w:val="0090129B"/>
    <w:rsid w:val="009076CE"/>
    <w:rsid w:val="00907F51"/>
    <w:rsid w:val="00925CFE"/>
    <w:rsid w:val="009366A5"/>
    <w:rsid w:val="00944B8C"/>
    <w:rsid w:val="0095689C"/>
    <w:rsid w:val="0098442B"/>
    <w:rsid w:val="009D65A0"/>
    <w:rsid w:val="00A03C4B"/>
    <w:rsid w:val="00A40E3C"/>
    <w:rsid w:val="00A55662"/>
    <w:rsid w:val="00A70026"/>
    <w:rsid w:val="00A746C1"/>
    <w:rsid w:val="00A82C54"/>
    <w:rsid w:val="00AA2F40"/>
    <w:rsid w:val="00AC1C3C"/>
    <w:rsid w:val="00AD1937"/>
    <w:rsid w:val="00AD58D4"/>
    <w:rsid w:val="00B13B01"/>
    <w:rsid w:val="00B223CF"/>
    <w:rsid w:val="00B3731A"/>
    <w:rsid w:val="00B5409A"/>
    <w:rsid w:val="00B5428C"/>
    <w:rsid w:val="00B64F2A"/>
    <w:rsid w:val="00B943F7"/>
    <w:rsid w:val="00B9451A"/>
    <w:rsid w:val="00B94759"/>
    <w:rsid w:val="00BC026F"/>
    <w:rsid w:val="00BD01ED"/>
    <w:rsid w:val="00BE596C"/>
    <w:rsid w:val="00BF2994"/>
    <w:rsid w:val="00C545E2"/>
    <w:rsid w:val="00CD5BEC"/>
    <w:rsid w:val="00CE1DE2"/>
    <w:rsid w:val="00CE53F5"/>
    <w:rsid w:val="00D1410A"/>
    <w:rsid w:val="00D7616E"/>
    <w:rsid w:val="00D77410"/>
    <w:rsid w:val="00DB4B1D"/>
    <w:rsid w:val="00E14828"/>
    <w:rsid w:val="00E2406A"/>
    <w:rsid w:val="00E5455B"/>
    <w:rsid w:val="00E55514"/>
    <w:rsid w:val="00E73F5A"/>
    <w:rsid w:val="00E85772"/>
    <w:rsid w:val="00EA0288"/>
    <w:rsid w:val="00EA20F1"/>
    <w:rsid w:val="00EC525C"/>
    <w:rsid w:val="00EE09CD"/>
    <w:rsid w:val="00EE0B6B"/>
    <w:rsid w:val="00EE6CDC"/>
    <w:rsid w:val="00EF4C98"/>
    <w:rsid w:val="00EF53B4"/>
    <w:rsid w:val="00F13214"/>
    <w:rsid w:val="00F70619"/>
    <w:rsid w:val="00FC2E66"/>
    <w:rsid w:val="00FD545C"/>
    <w:rsid w:val="00FD6782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898F"/>
  <w15:docId w15:val="{5513E3CD-30CF-4A9A-827B-8EDA36C4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1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689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8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373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FD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A1E3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87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37A8"/>
  </w:style>
  <w:style w:type="paragraph" w:styleId="ab">
    <w:name w:val="footer"/>
    <w:basedOn w:val="a"/>
    <w:link w:val="ac"/>
    <w:uiPriority w:val="99"/>
    <w:unhideWhenUsed/>
    <w:rsid w:val="0087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37A8"/>
  </w:style>
  <w:style w:type="table" w:customStyle="1" w:styleId="10">
    <w:name w:val="Сетка таблицы1"/>
    <w:basedOn w:val="a1"/>
    <w:next w:val="a3"/>
    <w:uiPriority w:val="59"/>
    <w:rsid w:val="007B4C8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0AF6A-5A42-487F-82C0-189C7E81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8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alex381</dc:creator>
  <cp:lastModifiedBy>люда</cp:lastModifiedBy>
  <cp:revision>39</cp:revision>
  <cp:lastPrinted>2016-09-04T12:33:00Z</cp:lastPrinted>
  <dcterms:created xsi:type="dcterms:W3CDTF">2012-09-05T14:55:00Z</dcterms:created>
  <dcterms:modified xsi:type="dcterms:W3CDTF">2020-05-06T10:19:00Z</dcterms:modified>
</cp:coreProperties>
</file>