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Пояснительная записка.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Рабочая программа по </w:t>
      </w:r>
      <w:r>
        <w:rPr>
          <w:rFonts w:hint="default" w:ascii="Times New Roman" w:hAnsi="Times New Roman" w:cs="Times New Roman"/>
          <w:b/>
          <w:sz w:val="20"/>
          <w:szCs w:val="20"/>
        </w:rPr>
        <w:t>музыке</w:t>
      </w:r>
      <w:r>
        <w:rPr>
          <w:rFonts w:hint="default" w:ascii="Times New Roman" w:hAnsi="Times New Roman" w:cs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Рабочая программа составлена на основе программы: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Сергеева Г.П., Критская Е.Д., Шмагина Т.С. Музыка. Рабочие программы. 1-4 классы. – М.: «Просвещение».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Изучение музыки  в 4  классе начальной школы направлено на  формирование музыкальной культуры как неотъемлемой части духовной культуры школьников.  </w:t>
      </w:r>
    </w:p>
    <w:p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Цели программы: </w:t>
      </w:r>
    </w:p>
    <w:p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основ музыкальной культуры через эмоциональное восприятие музыки;</w:t>
      </w:r>
    </w:p>
    <w:p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обогащение знаний  о музыкальном искусстве;</w:t>
      </w:r>
    </w:p>
    <w:p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>
      <w:pPr>
        <w:autoSpaceDE w:val="0"/>
        <w:autoSpaceDN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Задачи программы: </w:t>
      </w:r>
    </w:p>
    <w:p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развитие эмоционально-осознанного отношения к музыкальным произведениям;</w:t>
      </w:r>
    </w:p>
    <w:p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понимание их жизненного и духовно-нравственного содержания;</w:t>
      </w:r>
    </w:p>
    <w:p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изучение особенностей музыкального языка;</w:t>
      </w:r>
    </w:p>
    <w:p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Общая характеристика учебного предмета.</w:t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>
      <w:pPr>
        <w:autoSpaceDE w:val="0"/>
        <w:autoSpaceDN w:val="0"/>
        <w:adjustRightInd w:val="0"/>
        <w:ind w:left="786"/>
        <w:contextualSpacing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Описание места учебного предмета в учебном плане.</w:t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 по музыке для 4  класса рассчитана на 34 часов в год, 1 ч в неделю. Изменения и дополнения в рабочую программу не внесены</w:t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Описание ценностных ориентиров содержания учебного предмета.</w:t>
      </w:r>
    </w:p>
    <w:p>
      <w:pPr>
        <w:ind w:firstLine="709"/>
        <w:jc w:val="both"/>
        <w:rPr>
          <w:rStyle w:val="9"/>
          <w:i w:val="0"/>
          <w:sz w:val="20"/>
          <w:szCs w:val="20"/>
        </w:rPr>
      </w:pPr>
      <w:r>
        <w:rPr>
          <w:rStyle w:val="9"/>
          <w:i w:val="0"/>
          <w:sz w:val="20"/>
          <w:szCs w:val="20"/>
        </w:rPr>
        <w:t>Уроки музыки, как и художественное образование в целом 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>
      <w:pPr>
        <w:ind w:firstLine="709"/>
        <w:jc w:val="both"/>
        <w:rPr>
          <w:rStyle w:val="9"/>
          <w:i w:val="0"/>
          <w:sz w:val="20"/>
          <w:szCs w:val="20"/>
        </w:rPr>
      </w:pPr>
      <w:r>
        <w:rPr>
          <w:rStyle w:val="9"/>
          <w:i w:val="0"/>
          <w:sz w:val="20"/>
          <w:szCs w:val="20"/>
        </w:rPr>
        <w:t>Освоение музыки как духовного наследия человечества  предполагает:</w:t>
      </w:r>
    </w:p>
    <w:p>
      <w:pPr>
        <w:pStyle w:val="21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9"/>
          <w:rFonts w:ascii="Times New Roman" w:hAnsi="Times New Roman"/>
          <w:i w:val="0"/>
          <w:sz w:val="20"/>
          <w:szCs w:val="20"/>
        </w:rPr>
      </w:pPr>
      <w:r>
        <w:rPr>
          <w:rStyle w:val="9"/>
          <w:rFonts w:ascii="Times New Roman" w:hAnsi="Times New Roman"/>
          <w:i w:val="0"/>
          <w:sz w:val="20"/>
          <w:szCs w:val="20"/>
        </w:rPr>
        <w:t>формирование опыта эмоционально-образного восприятия;</w:t>
      </w:r>
    </w:p>
    <w:p>
      <w:pPr>
        <w:pStyle w:val="21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9"/>
          <w:rFonts w:ascii="Times New Roman" w:hAnsi="Times New Roman"/>
          <w:i w:val="0"/>
          <w:sz w:val="20"/>
          <w:szCs w:val="20"/>
        </w:rPr>
      </w:pPr>
      <w:r>
        <w:rPr>
          <w:rStyle w:val="9"/>
          <w:rFonts w:ascii="Times New Roman" w:hAnsi="Times New Roman"/>
          <w:i w:val="0"/>
          <w:sz w:val="20"/>
          <w:szCs w:val="20"/>
        </w:rPr>
        <w:t>начальное овладение различными видами музыкально-творческой деятельности;</w:t>
      </w:r>
    </w:p>
    <w:p>
      <w:pPr>
        <w:pStyle w:val="21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9"/>
          <w:rFonts w:ascii="Times New Roman" w:hAnsi="Times New Roman"/>
          <w:i w:val="0"/>
          <w:sz w:val="20"/>
          <w:szCs w:val="20"/>
        </w:rPr>
      </w:pPr>
      <w:r>
        <w:rPr>
          <w:rStyle w:val="9"/>
          <w:rFonts w:ascii="Times New Roman" w:hAnsi="Times New Roman"/>
          <w:i w:val="0"/>
          <w:sz w:val="20"/>
          <w:szCs w:val="20"/>
        </w:rPr>
        <w:t>приобретение знаний и умении;</w:t>
      </w:r>
    </w:p>
    <w:p>
      <w:pPr>
        <w:pStyle w:val="21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9"/>
          <w:rFonts w:ascii="Times New Roman" w:hAnsi="Times New Roman"/>
          <w:i w:val="0"/>
          <w:sz w:val="20"/>
          <w:szCs w:val="20"/>
        </w:rPr>
      </w:pPr>
      <w:r>
        <w:rPr>
          <w:rStyle w:val="9"/>
          <w:rFonts w:ascii="Times New Roman" w:hAnsi="Times New Roman"/>
          <w:i w:val="0"/>
          <w:sz w:val="20"/>
          <w:szCs w:val="20"/>
        </w:rPr>
        <w:t>овладение УУД</w:t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rStyle w:val="9"/>
          <w:i w:val="0"/>
          <w:sz w:val="20"/>
          <w:szCs w:val="20"/>
        </w:rPr>
        <w:t>Внимание на музыкальных занятиях акцентируется на личностном развитии, нравственно–эстетическом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Личностные, метапредметные  и предметные  результаты освоения учебного предмета.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изучения курса «Музыка» в начальной школе должны быть достигнуты определенные результаты.</w:t>
      </w:r>
    </w:p>
    <w:p>
      <w:pPr>
        <w:jc w:val="both"/>
        <w:rPr>
          <w:rStyle w:val="9"/>
          <w:b/>
          <w:i w:val="0"/>
          <w:sz w:val="20"/>
          <w:szCs w:val="20"/>
        </w:rPr>
      </w:pPr>
      <w:r>
        <w:rPr>
          <w:rStyle w:val="9"/>
          <w:b/>
          <w:i w:val="0"/>
          <w:sz w:val="20"/>
          <w:szCs w:val="20"/>
        </w:rPr>
        <w:t>Предметные результаты.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>
      <w:pPr>
        <w:pStyle w:val="22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>
      <w:pPr>
        <w:pStyle w:val="22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>
      <w:pPr>
        <w:pStyle w:val="22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>
      <w:pPr>
        <w:pStyle w:val="22"/>
        <w:jc w:val="both"/>
        <w:rPr>
          <w:rStyle w:val="9"/>
          <w:b/>
          <w:i w:val="0"/>
          <w:sz w:val="20"/>
          <w:szCs w:val="20"/>
        </w:rPr>
      </w:pPr>
      <w:r>
        <w:rPr>
          <w:rStyle w:val="9"/>
          <w:b/>
          <w:i w:val="0"/>
          <w:sz w:val="20"/>
          <w:szCs w:val="20"/>
        </w:rPr>
        <w:t>Личностные результаты:</w:t>
      </w:r>
    </w:p>
    <w:p>
      <w:pPr>
        <w:pStyle w:val="22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>
      <w:pPr>
        <w:pStyle w:val="22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>
      <w:pPr>
        <w:pStyle w:val="22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уважительное отношение к культуре других народов:</w:t>
      </w:r>
    </w:p>
    <w:p>
      <w:pPr>
        <w:pStyle w:val="22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эстетические потребности, ценности  и чувства</w:t>
      </w:r>
    </w:p>
    <w:p>
      <w:pPr>
        <w:pStyle w:val="22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>
      <w:pPr>
        <w:pStyle w:val="22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>
      <w:pPr>
        <w:pStyle w:val="2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Метапредметные результаты:</w:t>
      </w:r>
    </w:p>
    <w:p>
      <w:pPr>
        <w:pStyle w:val="22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способность принимать и сохранять цели и задачи учебной деятельности, поиска средств ее осуществления.</w:t>
      </w:r>
    </w:p>
    <w:p>
      <w:pPr>
        <w:pStyle w:val="22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>
      <w:pPr>
        <w:pStyle w:val="22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освоены начальные формы познавательной и личностной рефлексии.</w:t>
      </w:r>
    </w:p>
    <w:p>
      <w:pPr>
        <w:pStyle w:val="22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>
      <w:pPr>
        <w:pStyle w:val="22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логическими действиями сравнения, анализа, синтеза, обобщения, установления аналогий</w:t>
      </w:r>
    </w:p>
    <w:p>
      <w:pPr>
        <w:pStyle w:val="22"/>
        <w:numPr>
          <w:ilvl w:val="0"/>
          <w:numId w:val="6"/>
        </w:numPr>
        <w:ind w:left="0" w:firstLine="0"/>
        <w:jc w:val="both"/>
        <w:rPr>
          <w:rStyle w:val="9"/>
          <w:i w:val="0"/>
          <w:iCs w:val="0"/>
          <w:sz w:val="20"/>
          <w:szCs w:val="20"/>
        </w:rPr>
      </w:pPr>
      <w:r>
        <w:rPr>
          <w:sz w:val="20"/>
          <w:szCs w:val="20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>
      <w:pPr>
        <w:tabs>
          <w:tab w:val="left" w:pos="0"/>
        </w:tabs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Содержание учебного предмета.</w:t>
      </w:r>
    </w:p>
    <w:p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>
      <w:pPr>
        <w:pStyle w:val="22"/>
        <w:jc w:val="both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Раздел 1. «Россия — Родина моя».</w:t>
      </w:r>
    </w:p>
    <w:p>
      <w:pPr>
        <w:pStyle w:val="22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>
      <w:pPr>
        <w:pStyle w:val="22"/>
        <w:jc w:val="both"/>
        <w:rPr>
          <w:b/>
          <w:bCs/>
          <w:color w:val="000000"/>
          <w:spacing w:val="-7"/>
          <w:sz w:val="20"/>
          <w:szCs w:val="20"/>
        </w:rPr>
      </w:pPr>
      <w:r>
        <w:rPr>
          <w:b/>
          <w:bCs/>
          <w:color w:val="000000"/>
          <w:spacing w:val="-4"/>
          <w:sz w:val="20"/>
          <w:szCs w:val="20"/>
        </w:rPr>
        <w:t>Р</w:t>
      </w:r>
      <w:r>
        <w:rPr>
          <w:b/>
          <w:bCs/>
          <w:color w:val="000000"/>
          <w:spacing w:val="-7"/>
          <w:sz w:val="20"/>
          <w:szCs w:val="20"/>
        </w:rPr>
        <w:t>аздел 2. «О России петь — что стремиться в храм».</w:t>
      </w:r>
    </w:p>
    <w:p>
      <w:pPr>
        <w:pStyle w:val="22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>
      <w:pPr>
        <w:pStyle w:val="22"/>
        <w:jc w:val="both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Раздел 3. «День, полный событий».</w:t>
      </w:r>
    </w:p>
    <w:p>
      <w:pPr>
        <w:pStyle w:val="22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«В краю великих вдохновений...». Один день с А.С.Пушкиным. Музыкально – поэтические образы.</w:t>
      </w:r>
    </w:p>
    <w:p>
      <w:pPr>
        <w:pStyle w:val="22"/>
        <w:jc w:val="both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Раздел 4. «Гори, гори ясно, чтобы не погасло!».</w:t>
      </w:r>
    </w:p>
    <w:p>
      <w:pPr>
        <w:pStyle w:val="22"/>
        <w:jc w:val="both"/>
        <w:rPr>
          <w:sz w:val="20"/>
          <w:szCs w:val="20"/>
        </w:rPr>
      </w:pPr>
      <w:r>
        <w:rPr>
          <w:sz w:val="20"/>
          <w:szCs w:val="20"/>
        </w:rPr>
        <w:t>Народная песня - летопись жизни народа и источник вдохновения композиторов. Интонационная выразительность народных песен.  Мифы, легенды,</w:t>
      </w:r>
    </w:p>
    <w:p>
      <w:pPr>
        <w:pStyle w:val="22"/>
        <w:jc w:val="both"/>
        <w:rPr>
          <w:sz w:val="20"/>
          <w:szCs w:val="20"/>
        </w:rPr>
      </w:pPr>
      <w:r>
        <w:rPr>
          <w:sz w:val="20"/>
          <w:szCs w:val="20"/>
        </w:rPr>
        <w:t>предания, сказки о музыке и музыкантах. Музыкальные инструменты России. Оркестр русских народных инструментов, Вариации в народной и композиторской музыке. Праздники русского народа. Троицын день.</w:t>
      </w:r>
      <w:r>
        <w:rPr>
          <w:color w:val="000000"/>
          <w:spacing w:val="-4"/>
          <w:sz w:val="20"/>
          <w:szCs w:val="20"/>
        </w:rPr>
        <w:tab/>
      </w:r>
    </w:p>
    <w:p>
      <w:pPr>
        <w:pStyle w:val="22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Раздел 5. «В концертном зале».</w:t>
      </w:r>
    </w:p>
    <w:p>
      <w:pPr>
        <w:pStyle w:val="22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>
      <w:pPr>
        <w:pStyle w:val="22"/>
        <w:jc w:val="both"/>
        <w:rPr>
          <w:b/>
          <w:bCs/>
          <w:color w:val="000000"/>
          <w:spacing w:val="-4"/>
          <w:sz w:val="20"/>
          <w:szCs w:val="20"/>
        </w:rPr>
      </w:pPr>
      <w:r>
        <w:rPr>
          <w:b/>
          <w:bCs/>
          <w:color w:val="000000"/>
          <w:spacing w:val="-4"/>
          <w:sz w:val="20"/>
          <w:szCs w:val="20"/>
        </w:rPr>
        <w:t>Раздел 6. «В музыкальном театре».</w:t>
      </w:r>
    </w:p>
    <w:p>
      <w:pPr>
        <w:pStyle w:val="22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Линии драматургического развития в опере. Основные темы – музыкальная характеристика действующих лиц. Вариационность. Орнаментальная мелодика. Восточные мотивы в творчестве русских композиторов.  Жанры легкой музыки. Оперетта. Мюзикл.</w:t>
      </w:r>
    </w:p>
    <w:p>
      <w:pPr>
        <w:pStyle w:val="22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  <w:spacing w:val="-5"/>
          <w:sz w:val="20"/>
          <w:szCs w:val="20"/>
        </w:rPr>
        <w:t xml:space="preserve">Раздел 7. «Чтоб музыкантом быть, </w:t>
      </w:r>
      <w:r>
        <w:rPr>
          <w:b/>
          <w:bCs/>
          <w:color w:val="000000"/>
          <w:spacing w:val="-3"/>
          <w:sz w:val="20"/>
          <w:szCs w:val="20"/>
        </w:rPr>
        <w:t>так надобно уменье...».</w:t>
      </w:r>
    </w:p>
    <w:p>
      <w:pPr>
        <w:pStyle w:val="22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Произведения композиторов – 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 (трехчастная, сонатная).Авторская песня. Восточные мотивы в творчестве русских композиторов.</w:t>
      </w:r>
    </w:p>
    <w:p>
      <w:pPr>
        <w:pStyle w:val="22"/>
        <w:jc w:val="both"/>
        <w:rPr>
          <w:color w:val="000000"/>
          <w:spacing w:val="-2"/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Описание учебно-методического и материально-технического обеспечения образовательного процесса </w:t>
      </w:r>
    </w:p>
    <w:p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Критская Е.Д., Сергеева Г.П., Шмагина Т.С. </w:t>
      </w:r>
      <w:r>
        <w:rPr>
          <w:rStyle w:val="12"/>
          <w:sz w:val="20"/>
          <w:szCs w:val="20"/>
        </w:rPr>
        <w:t xml:space="preserve">Уроки музыки. </w:t>
      </w:r>
      <w:r>
        <w:rPr>
          <w:sz w:val="20"/>
          <w:szCs w:val="20"/>
        </w:rPr>
        <w:t>1–4 классы.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MULTIMEDIA</w:t>
      </w:r>
      <w:r>
        <w:rPr>
          <w:b/>
          <w:sz w:val="20"/>
          <w:szCs w:val="20"/>
        </w:rPr>
        <w:t xml:space="preserve"> – поддержка предмета</w:t>
      </w:r>
    </w:p>
    <w:p>
      <w:pPr>
        <w:numPr>
          <w:ilvl w:val="0"/>
          <w:numId w:val="7"/>
        </w:numPr>
        <w:ind w:left="0"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Единая коллекция - </w:t>
      </w:r>
      <w:r>
        <w:fldChar w:fldCharType="begin"/>
      </w:r>
      <w:r>
        <w:instrText xml:space="preserve"> HYPERLINK "http://collection.cross-edu.ru/catalog/rubr/f544b3b7-f1f4-5b76-f453-552f31d9b164/" \t "_blank" </w:instrText>
      </w:r>
      <w:r>
        <w:fldChar w:fldCharType="separate"/>
      </w:r>
      <w:r>
        <w:rPr>
          <w:rStyle w:val="10"/>
          <w:color w:val="auto"/>
          <w:sz w:val="20"/>
          <w:szCs w:val="20"/>
        </w:rPr>
        <w:t>http://collection.cross-edu.ru/catalog/rubr/f544b3b7-f1f4-5b76-f453-552f31d9b164</w:t>
      </w:r>
      <w:r>
        <w:rPr>
          <w:rStyle w:val="10"/>
          <w:color w:val="auto"/>
          <w:sz w:val="20"/>
          <w:szCs w:val="20"/>
        </w:rPr>
        <w:fldChar w:fldCharType="end"/>
      </w:r>
    </w:p>
    <w:p>
      <w:pPr>
        <w:numPr>
          <w:ilvl w:val="0"/>
          <w:numId w:val="7"/>
        </w:numPr>
        <w:ind w:left="0"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Российский общеобразовательный портал - </w:t>
      </w:r>
      <w:r>
        <w:fldChar w:fldCharType="begin"/>
      </w:r>
      <w:r>
        <w:instrText xml:space="preserve"> HYPERLINK "http://music.edu.ru/" \t "_blank" </w:instrText>
      </w:r>
      <w:r>
        <w:fldChar w:fldCharType="separate"/>
      </w:r>
      <w:r>
        <w:rPr>
          <w:rStyle w:val="10"/>
          <w:color w:val="auto"/>
          <w:sz w:val="20"/>
          <w:szCs w:val="20"/>
        </w:rPr>
        <w:t>http://music.edu.ru/</w:t>
      </w:r>
      <w:r>
        <w:rPr>
          <w:rStyle w:val="10"/>
          <w:color w:val="auto"/>
          <w:sz w:val="20"/>
          <w:szCs w:val="20"/>
        </w:rPr>
        <w:fldChar w:fldCharType="end"/>
      </w:r>
    </w:p>
    <w:p>
      <w:pPr>
        <w:numPr>
          <w:ilvl w:val="0"/>
          <w:numId w:val="7"/>
        </w:numPr>
        <w:ind w:left="0"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Детские электронные книги и презентации - </w:t>
      </w:r>
      <w:r>
        <w:fldChar w:fldCharType="begin"/>
      </w:r>
      <w:r>
        <w:instrText xml:space="preserve"> HYPERLINK "http://viki.rdf.ru/" \t "_blank" </w:instrText>
      </w:r>
      <w:r>
        <w:fldChar w:fldCharType="separate"/>
      </w:r>
      <w:r>
        <w:rPr>
          <w:rStyle w:val="10"/>
          <w:color w:val="auto"/>
          <w:sz w:val="20"/>
          <w:szCs w:val="20"/>
        </w:rPr>
        <w:t>http://viki.rdf.ru/</w:t>
      </w:r>
      <w:r>
        <w:rPr>
          <w:rStyle w:val="10"/>
          <w:color w:val="auto"/>
          <w:sz w:val="20"/>
          <w:szCs w:val="20"/>
        </w:rPr>
        <w:fldChar w:fldCharType="end"/>
      </w:r>
    </w:p>
    <w:p>
      <w:pPr>
        <w:rPr>
          <w:b/>
          <w:sz w:val="20"/>
          <w:szCs w:val="20"/>
        </w:rPr>
      </w:pPr>
    </w:p>
    <w:p>
      <w:pPr>
        <w:pStyle w:val="22"/>
        <w:jc w:val="both"/>
        <w:rPr>
          <w:color w:val="000000"/>
          <w:spacing w:val="-2"/>
          <w:sz w:val="20"/>
          <w:szCs w:val="20"/>
        </w:rPr>
      </w:pPr>
    </w:p>
    <w:p>
      <w:pPr>
        <w:pStyle w:val="22"/>
        <w:jc w:val="both"/>
        <w:rPr>
          <w:color w:val="000000"/>
          <w:spacing w:val="-3"/>
          <w:sz w:val="20"/>
          <w:szCs w:val="20"/>
        </w:rPr>
      </w:pPr>
      <w:r>
        <w:rPr>
          <w:b/>
        </w:rPr>
        <w:br w:type="page"/>
      </w:r>
    </w:p>
    <w:p>
      <w:pPr>
        <w:jc w:val="center"/>
        <w:rPr>
          <w:b/>
        </w:rPr>
      </w:pPr>
      <w:r>
        <w:rPr>
          <w:b/>
          <w:bCs/>
        </w:rPr>
        <w:t>Тематическое планирование с указанием количества часов, отводимых на освоение каждой темы.</w:t>
      </w:r>
    </w:p>
    <w:p>
      <w:pPr>
        <w:jc w:val="center"/>
        <w:rPr>
          <w:b/>
        </w:rPr>
      </w:pPr>
    </w:p>
    <w:tbl>
      <w:tblPr>
        <w:tblStyle w:val="14"/>
        <w:tblpPr w:leftFromText="180" w:rightFromText="180" w:vertAnchor="text" w:tblpY="1"/>
        <w:tblOverlap w:val="never"/>
        <w:tblW w:w="7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194"/>
        <w:gridCol w:w="819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основных видов учебной деятельности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pStyle w:val="22"/>
              <w:jc w:val="center"/>
            </w:pPr>
            <w:r>
              <w:rPr>
                <w:b/>
                <w:bCs/>
                <w:color w:val="000000"/>
                <w:spacing w:val="-1"/>
              </w:rPr>
              <w:t>Раздел 1. «Россия - Родина моя» (3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Картина родной земли в народной музыке</w:t>
            </w:r>
            <w:r>
              <w:rPr>
                <w:lang w:val="ru-RU"/>
              </w:rPr>
              <w:t xml:space="preserve"> </w:t>
            </w:r>
            <w:r>
              <w:t>и сочинениях русских композиторов.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22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Выявить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настроения и чувства человека, выраженные в музыке.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>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Петь </w:t>
            </w:r>
            <w:r>
              <w:rPr>
                <w:sz w:val="16"/>
                <w:szCs w:val="16"/>
              </w:rPr>
              <w:t>мелодии с ориентацией на нотную запись.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Передавать</w:t>
            </w:r>
            <w:r>
              <w:rPr>
                <w:sz w:val="16"/>
                <w:szCs w:val="16"/>
              </w:rPr>
              <w:t xml:space="preserve"> в импровизации интонационную выразительность музыкальной т поэтической речи.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 песни о героических событиях истории Отечества и </w:t>
            </w:r>
            <w:r>
              <w:rPr>
                <w:b/>
                <w:sz w:val="16"/>
                <w:szCs w:val="16"/>
              </w:rPr>
              <w:t xml:space="preserve">исполнять </w:t>
            </w:r>
            <w:r>
              <w:rPr>
                <w:sz w:val="16"/>
                <w:szCs w:val="16"/>
              </w:rPr>
              <w:t xml:space="preserve">их на уроках и школьных праздниках. 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Интонационно осмысленно </w:t>
            </w:r>
            <w:r>
              <w:rPr>
                <w:b/>
                <w:sz w:val="16"/>
                <w:szCs w:val="16"/>
              </w:rPr>
              <w:t>исполнять</w:t>
            </w:r>
            <w:r>
              <w:rPr>
                <w:sz w:val="16"/>
                <w:szCs w:val="16"/>
              </w:rPr>
              <w:t xml:space="preserve"> сочинения разных жанров.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Выполнять</w:t>
            </w:r>
            <w:r>
              <w:rPr>
                <w:sz w:val="16"/>
                <w:szCs w:val="16"/>
              </w:rPr>
              <w:t xml:space="preserve"> творческие задания из рабочей тетради.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Многообразие жанров народных песен.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Патриотическая тема в музыке М.Глинки  и С.Прокофьева.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4"/>
              </w:rPr>
              <w:t>Р</w:t>
            </w:r>
            <w:r>
              <w:rPr>
                <w:b/>
                <w:bCs/>
                <w:color w:val="000000"/>
                <w:spacing w:val="-7"/>
              </w:rPr>
              <w:t>аздел 2. «О России петь - что стремиться в храм» (4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Нравственный подвиг русских святых. Религиозные песнопения.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Распознавать и оценивать</w:t>
            </w:r>
            <w:r>
              <w:rPr>
                <w:sz w:val="16"/>
                <w:szCs w:val="16"/>
              </w:rPr>
              <w:t xml:space="preserve"> выразительные и изобразительные особенности музыки в их взаимодействии.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Понимать </w:t>
            </w:r>
            <w:r>
              <w:rPr>
                <w:sz w:val="16"/>
                <w:szCs w:val="16"/>
              </w:rPr>
              <w:t>художественно-образное содержание музыкального произведения и</w:t>
            </w:r>
            <w:r>
              <w:rPr>
                <w:b/>
                <w:sz w:val="16"/>
                <w:szCs w:val="16"/>
              </w:rPr>
              <w:t xml:space="preserve"> раскрывать  </w:t>
            </w:r>
            <w:r>
              <w:rPr>
                <w:sz w:val="16"/>
                <w:szCs w:val="16"/>
              </w:rPr>
              <w:t>средства его воплощения.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Передавать</w:t>
            </w:r>
            <w:r>
              <w:rPr>
                <w:sz w:val="16"/>
                <w:szCs w:val="16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Находить (обнаруживать)</w:t>
            </w:r>
            <w:r>
              <w:rPr>
                <w:sz w:val="16"/>
                <w:szCs w:val="16"/>
              </w:rPr>
              <w:t xml:space="preserve"> общность интонаций в музыке, живописи, поэзии.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Разрабатывать</w:t>
            </w:r>
            <w:r>
              <w:rPr>
                <w:sz w:val="16"/>
                <w:szCs w:val="16"/>
              </w:rPr>
              <w:t xml:space="preserve"> сценарии отдельных сочинений программного характера, </w:t>
            </w:r>
            <w:r>
              <w:rPr>
                <w:b/>
                <w:sz w:val="16"/>
                <w:szCs w:val="16"/>
              </w:rPr>
              <w:t>разыгрывать</w:t>
            </w:r>
            <w:r>
              <w:rPr>
                <w:sz w:val="16"/>
                <w:szCs w:val="16"/>
              </w:rPr>
              <w:t xml:space="preserve"> их и исполнять во время досуга.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Выразительно, интонационно осмысленно </w:t>
            </w:r>
            <w:r>
              <w:rPr>
                <w:b/>
                <w:sz w:val="16"/>
                <w:szCs w:val="16"/>
              </w:rPr>
              <w:t>исполнять</w:t>
            </w:r>
            <w:r>
              <w:rPr>
                <w:sz w:val="16"/>
                <w:szCs w:val="16"/>
              </w:rPr>
              <w:t xml:space="preserve"> сочинения разных жанров и стилей соло, в ансамбле, хоре, оркестре.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Выявлять</w:t>
            </w:r>
            <w:r>
              <w:rPr>
                <w:sz w:val="16"/>
                <w:szCs w:val="16"/>
              </w:rPr>
              <w:t xml:space="preserve"> ассоциативно-образные связи музыкальных и жив описных произведений.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Участвовать</w:t>
            </w:r>
            <w:r>
              <w:rPr>
                <w:sz w:val="16"/>
                <w:szCs w:val="16"/>
              </w:rPr>
              <w:t xml:space="preserve"> в сценическом воплощении отдельных сочинений программного характера.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Выполнять</w:t>
            </w:r>
            <w:r>
              <w:rPr>
                <w:sz w:val="16"/>
                <w:szCs w:val="16"/>
              </w:rPr>
              <w:t xml:space="preserve"> творческие задания из рабочей тетради.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Святые земли Русской: Илья Муромец. Былина.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Создатели славянской письменности -  Кирилл и Мефодий. Гимн.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Церковные и народные традиции праздника Пасхи.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3"/>
              </w:rPr>
              <w:t>Раздел 3. «День, полный событий» (6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Музыкально-поэтические образы природы, сказок в творчестве русских композиторов.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  <w:vAlign w:val="center"/>
          </w:tcPr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Обнаруживать</w:t>
            </w:r>
            <w:r>
              <w:rPr>
                <w:sz w:val="16"/>
                <w:szCs w:val="16"/>
              </w:rPr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Определять</w:t>
            </w:r>
            <w:r>
              <w:rPr>
                <w:sz w:val="16"/>
                <w:szCs w:val="16"/>
              </w:rPr>
              <w:t xml:space="preserve"> образный строй музыки с помощью «словаря эмоций».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Интонационно осмысленно </w:t>
            </w:r>
            <w:r>
              <w:rPr>
                <w:b/>
                <w:sz w:val="16"/>
                <w:szCs w:val="16"/>
              </w:rPr>
              <w:t>исполнять</w:t>
            </w:r>
            <w:r>
              <w:rPr>
                <w:sz w:val="16"/>
                <w:szCs w:val="16"/>
              </w:rPr>
              <w:t xml:space="preserve"> сочинения разных жанров и стилей.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Знакомиться</w:t>
            </w:r>
            <w:r>
              <w:rPr>
                <w:sz w:val="16"/>
                <w:szCs w:val="16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Иметь представление</w:t>
            </w:r>
            <w:r>
              <w:rPr>
                <w:sz w:val="16"/>
                <w:szCs w:val="16"/>
              </w:rPr>
              <w:t xml:space="preserve"> о религиозных праздниках народов России и традициях их воплощения.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Интонационно осмысленно </w:t>
            </w:r>
            <w:r>
              <w:rPr>
                <w:b/>
                <w:sz w:val="16"/>
                <w:szCs w:val="16"/>
              </w:rPr>
              <w:t xml:space="preserve">исполнять </w:t>
            </w:r>
            <w:r>
              <w:rPr>
                <w:sz w:val="16"/>
                <w:szCs w:val="16"/>
              </w:rPr>
              <w:t>сочинения разных жанров и стилей.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Выполнять</w:t>
            </w:r>
            <w:r>
              <w:rPr>
                <w:sz w:val="16"/>
                <w:szCs w:val="16"/>
              </w:rPr>
              <w:t xml:space="preserve"> творческие задания из рабочей тетради.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Многообразие жанров народной музыки.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Колокольные звоны.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Тригорское. Музыкально-литературные вечера.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Музыкальность поэзии А.С.Пушкина.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Обощающий урок 1 четверти.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</w:rPr>
              <w:t>Раздел 4. «Гори, гори ясно, чтобы не погасло!» (3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 xml:space="preserve">Народная песня – летопись жизни народа, её интонационная выразительность. 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Выявлять </w:t>
            </w:r>
            <w:r>
              <w:rPr>
                <w:sz w:val="16"/>
                <w:szCs w:val="16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Рассуждать</w:t>
            </w:r>
            <w:r>
              <w:rPr>
                <w:sz w:val="16"/>
                <w:szCs w:val="16"/>
              </w:rPr>
              <w:t xml:space="preserve"> о значении повтора, контраста, сопоставления как способов развития музыки.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Разыгрывать</w:t>
            </w:r>
            <w:r>
              <w:rPr>
                <w:sz w:val="16"/>
                <w:szCs w:val="16"/>
              </w:rPr>
              <w:t xml:space="preserve"> народные песни по ролям, участвовать в коллективных играх-драматизациях.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Выполнять</w:t>
            </w:r>
            <w:r>
              <w:rPr>
                <w:sz w:val="16"/>
                <w:szCs w:val="16"/>
              </w:rPr>
              <w:t xml:space="preserve"> творческие задания из рабочей тетради.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Принимать </w:t>
            </w:r>
            <w:r>
              <w:rPr>
                <w:sz w:val="16"/>
                <w:szCs w:val="16"/>
              </w:rPr>
              <w:t>участие в традиционных праздниках народов России.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Участвовать</w:t>
            </w:r>
            <w:r>
              <w:rPr>
                <w:sz w:val="16"/>
                <w:szCs w:val="16"/>
              </w:rPr>
              <w:t xml:space="preserve"> в сценическом воплощении отдельных фрагментов оперных спектаклей.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Выразительно, интонационно - осмысленно </w:t>
            </w:r>
            <w:r>
              <w:rPr>
                <w:b/>
                <w:sz w:val="16"/>
                <w:szCs w:val="16"/>
              </w:rPr>
              <w:t xml:space="preserve">исполнять </w:t>
            </w:r>
            <w:r>
              <w:rPr>
                <w:sz w:val="16"/>
                <w:szCs w:val="16"/>
              </w:rPr>
              <w:t>сочинения разных жанров и стилей.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 xml:space="preserve">Музыкальные инструменты России. 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Праздники русского народа: Троицын день.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</w:rPr>
              <w:t>Раздел 5. «В концертном зале» (5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i/>
              </w:rPr>
            </w:pPr>
            <w:r>
              <w:t>Музыкальные инструменты: виолончель, скрипка.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Рассуждать </w:t>
            </w:r>
            <w:r>
              <w:rPr>
                <w:sz w:val="16"/>
                <w:szCs w:val="16"/>
              </w:rPr>
              <w:t>о значении дирижера, режиссера, художника-постановщика в создании музыкального спектакля.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Участвовать</w:t>
            </w:r>
            <w:r>
              <w:rPr>
                <w:sz w:val="16"/>
                <w:szCs w:val="16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Рассуждать</w:t>
            </w:r>
            <w:r>
              <w:rPr>
                <w:sz w:val="16"/>
                <w:szCs w:val="16"/>
              </w:rPr>
              <w:t xml:space="preserve"> о смысле и значении вступления, увертюры к опере и балету.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образное содержание музыкальных тем по нотной записи.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Воплощать</w:t>
            </w:r>
            <w:r>
              <w:rPr>
                <w:sz w:val="16"/>
                <w:szCs w:val="16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Исполнять</w:t>
            </w:r>
            <w:r>
              <w:rPr>
                <w:sz w:val="16"/>
                <w:szCs w:val="16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r>
              <w:t>Различные жанры музыки.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r>
              <w:t>Особенности музыкальной драматургии.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r>
              <w:t>Интонации народной музыки в творчестве Ф.Шопена.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Симфонический оркестр. Известные дирижеры и исполнительские коллективы. Обощающий урок 2 четверти.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4"/>
              </w:rPr>
              <w:t>Раздел 6. «В музыкальном театре»  (6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Драматургическое развитие в опере и балете.</w:t>
            </w:r>
            <w:r>
              <w:rPr>
                <w:i/>
              </w:rPr>
              <w:t xml:space="preserve"> </w:t>
            </w:r>
            <w:r>
              <w:t>Опера «Иван Сусанин».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Наблюдать</w:t>
            </w:r>
            <w:r>
              <w:rPr>
                <w:sz w:val="16"/>
                <w:szCs w:val="16"/>
              </w:rPr>
              <w:t xml:space="preserve"> за развитием музыки разных форм и жанров.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Узнавать</w:t>
            </w:r>
            <w:r>
              <w:rPr>
                <w:sz w:val="16"/>
                <w:szCs w:val="16"/>
              </w:rPr>
              <w:t xml:space="preserve"> стилевые особенности, характерные черты музыкальной речи разных композиторов.</w:t>
            </w:r>
          </w:p>
          <w:p>
            <w:pPr>
              <w:pStyle w:val="2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Моделировать</w:t>
            </w:r>
            <w:r>
              <w:rPr>
                <w:sz w:val="16"/>
                <w:szCs w:val="16"/>
              </w:rPr>
              <w:t xml:space="preserve"> в графике звуковысотные и ритмические особенности мелодики произведения. 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Определять</w:t>
            </w:r>
            <w:r>
              <w:rPr>
                <w:sz w:val="16"/>
                <w:szCs w:val="16"/>
              </w:rPr>
              <w:t xml:space="preserve"> виды музыки, </w:t>
            </w:r>
            <w:r>
              <w:rPr>
                <w:b/>
                <w:sz w:val="16"/>
                <w:szCs w:val="16"/>
              </w:rPr>
              <w:t xml:space="preserve">сопоставлять </w:t>
            </w:r>
            <w:r>
              <w:rPr>
                <w:sz w:val="16"/>
                <w:szCs w:val="16"/>
              </w:rPr>
              <w:t>музыкальные образы в звучании различных музыкальных инструментов.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Различать</w:t>
            </w:r>
            <w:r>
              <w:rPr>
                <w:sz w:val="16"/>
                <w:szCs w:val="16"/>
              </w:rPr>
              <w:t xml:space="preserve"> на слух старинную и современную музыку.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Узнавать</w:t>
            </w:r>
            <w:r>
              <w:rPr>
                <w:sz w:val="16"/>
                <w:szCs w:val="16"/>
              </w:rPr>
              <w:t xml:space="preserve"> тембры музыкальных инструментов.</w:t>
            </w:r>
          </w:p>
          <w:p>
            <w:pPr>
              <w:pStyle w:val="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Называть</w:t>
            </w:r>
            <w:r>
              <w:rPr>
                <w:sz w:val="16"/>
                <w:szCs w:val="16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События отечественной истории в творчестве М.Глинки и М.Мусоргского.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Восточные мотивы в творчестве русских композиторов.</w:t>
            </w:r>
            <w:r>
              <w:rPr>
                <w:i/>
              </w:rPr>
              <w:t xml:space="preserve"> 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Особенности развития музыкальных образов в балетах И.Стравинского.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Жанры легкой музыки: оперетта, мюзикл.</w:t>
            </w:r>
            <w:r>
              <w:rPr>
                <w:i/>
              </w:rPr>
              <w:t xml:space="preserve"> 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Обощающий урок 3 четверти.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0" w:type="dxa"/>
            <w:gridSpan w:val="4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Раздел 7. «Чтоб музыкантом быть, </w:t>
            </w:r>
            <w:r>
              <w:rPr>
                <w:b/>
                <w:bCs/>
                <w:color w:val="000000"/>
                <w:spacing w:val="-3"/>
              </w:rPr>
              <w:t>так надобно уменье...» (7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Произведения композиторов-классиков.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Выявлять </w:t>
            </w:r>
            <w:r>
              <w:rPr>
                <w:sz w:val="14"/>
                <w:szCs w:val="14"/>
              </w:rPr>
              <w:t>изменения музыкальных образов, озвученных различными инструментами.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Разбираться</w:t>
            </w:r>
            <w:r>
              <w:rPr>
                <w:sz w:val="14"/>
                <w:szCs w:val="14"/>
              </w:rPr>
              <w:t xml:space="preserve"> в элементах музыкальной (нотной) грамоты.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Импровизировать</w:t>
            </w:r>
            <w:r>
              <w:rPr>
                <w:sz w:val="14"/>
                <w:szCs w:val="14"/>
              </w:rPr>
              <w:t xml:space="preserve"> мелодии в соответствии с поэтическим содержанием в духе песни, танца, марша.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Определять </w:t>
            </w:r>
            <w:r>
              <w:rPr>
                <w:sz w:val="14"/>
                <w:szCs w:val="14"/>
              </w:rPr>
              <w:t>особенности построения (формы) музыкальных сочинений.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Различать </w:t>
            </w:r>
            <w:r>
              <w:rPr>
                <w:sz w:val="14"/>
                <w:szCs w:val="14"/>
              </w:rPr>
              <w:t>характерные черты языка современной музыки.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Определять</w:t>
            </w:r>
            <w:r>
              <w:rPr>
                <w:sz w:val="14"/>
                <w:szCs w:val="14"/>
              </w:rPr>
              <w:t xml:space="preserve"> принадлежность музыкальных произведений к тому или иному жанру.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Инсценировать </w:t>
            </w:r>
            <w:r>
              <w:rPr>
                <w:sz w:val="14"/>
                <w:szCs w:val="14"/>
              </w:rPr>
              <w:t>(в группе, в паре) музыкальные образы песен, пьес программного содержания.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Участвовать</w:t>
            </w:r>
            <w:r>
              <w:rPr>
                <w:sz w:val="14"/>
                <w:szCs w:val="14"/>
              </w:rPr>
              <w:t xml:space="preserve"> в подготовке заключительного  урока – концерта.</w:t>
            </w:r>
          </w:p>
          <w:p>
            <w:pPr>
              <w:pStyle w:val="2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Интонационно осмысленно </w:t>
            </w:r>
            <w:r>
              <w:rPr>
                <w:b/>
                <w:sz w:val="14"/>
                <w:szCs w:val="14"/>
              </w:rPr>
              <w:t>исполнять</w:t>
            </w:r>
            <w:r>
              <w:rPr>
                <w:sz w:val="14"/>
                <w:szCs w:val="14"/>
              </w:rPr>
              <w:t xml:space="preserve"> сочинения разных жанров и стилей.</w:t>
            </w:r>
          </w:p>
          <w:p>
            <w:pPr>
              <w:pStyle w:val="22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Выполнять</w:t>
            </w:r>
            <w:r>
              <w:rPr>
                <w:sz w:val="14"/>
                <w:szCs w:val="14"/>
              </w:rPr>
              <w:t xml:space="preserve"> творческие задания из рабочей тетради.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Музыкальные образы и их развитие в разных жанрах.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</w:tcPr>
          <w:p>
            <w:pPr>
              <w:pStyle w:val="22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Музыкальные образы и их развитие в разных жанрах.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</w:tcPr>
          <w:p>
            <w:pPr>
              <w:pStyle w:val="22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Музыкальные инструменты: гитара. Авторская песня.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</w:pPr>
            <w:r>
              <w:t>Образы былин и сказок в произведенияз Н.Римского-Корсакова.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</w:rPr>
            </w:pPr>
            <w:r>
              <w:t>Образ Родины в музыке М.Мусоргского.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Обощающий урок 4 четверти.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rPr>
          <w:sz w:val="2"/>
          <w:szCs w:val="2"/>
        </w:rPr>
      </w:pPr>
    </w:p>
    <w:sectPr>
      <w:footerReference r:id="rId3" w:type="default"/>
      <w:footerReference r:id="rId4" w:type="even"/>
      <w:pgSz w:w="8419" w:h="11906" w:orient="landscape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1"/>
      </w:rPr>
    </w:pP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F3B"/>
    <w:multiLevelType w:val="multilevel"/>
    <w:tmpl w:val="02B32F3B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6F9"/>
    <w:multiLevelType w:val="multilevel"/>
    <w:tmpl w:val="0B6136F9"/>
    <w:lvl w:ilvl="0" w:tentative="0">
      <w:start w:val="1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nsid w:val="14F06155"/>
    <w:multiLevelType w:val="multilevel"/>
    <w:tmpl w:val="14F06155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89598A"/>
    <w:multiLevelType w:val="multilevel"/>
    <w:tmpl w:val="208959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EF"/>
    <w:multiLevelType w:val="multilevel"/>
    <w:tmpl w:val="4B7D46E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A348B0"/>
    <w:multiLevelType w:val="multilevel"/>
    <w:tmpl w:val="57A348B0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7C2478F"/>
    <w:multiLevelType w:val="multilevel"/>
    <w:tmpl w:val="67C2478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6A41CB"/>
    <w:multiLevelType w:val="multilevel"/>
    <w:tmpl w:val="786A41C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autoHyphenation/>
  <w:bookFoldPrinting w:val="1"/>
  <w:bookFoldPrintingSheets w:val="4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707"/>
    <w:rsid w:val="000156BD"/>
    <w:rsid w:val="00040CC6"/>
    <w:rsid w:val="00051FE6"/>
    <w:rsid w:val="000627B4"/>
    <w:rsid w:val="0007499C"/>
    <w:rsid w:val="00086C0C"/>
    <w:rsid w:val="000934BE"/>
    <w:rsid w:val="000A2C43"/>
    <w:rsid w:val="000B79CE"/>
    <w:rsid w:val="000B7B3A"/>
    <w:rsid w:val="000C1C54"/>
    <w:rsid w:val="000C4640"/>
    <w:rsid w:val="000C7E9A"/>
    <w:rsid w:val="0011220E"/>
    <w:rsid w:val="00113509"/>
    <w:rsid w:val="001359F1"/>
    <w:rsid w:val="00141E2B"/>
    <w:rsid w:val="00145CB2"/>
    <w:rsid w:val="00146707"/>
    <w:rsid w:val="00147F3F"/>
    <w:rsid w:val="00154FAD"/>
    <w:rsid w:val="00173974"/>
    <w:rsid w:val="0019550A"/>
    <w:rsid w:val="00196817"/>
    <w:rsid w:val="001970BA"/>
    <w:rsid w:val="001D31DD"/>
    <w:rsid w:val="001D3BD4"/>
    <w:rsid w:val="001E3162"/>
    <w:rsid w:val="001F2D41"/>
    <w:rsid w:val="002042A6"/>
    <w:rsid w:val="00224563"/>
    <w:rsid w:val="002474DF"/>
    <w:rsid w:val="0026258C"/>
    <w:rsid w:val="00275CC0"/>
    <w:rsid w:val="002A0A6D"/>
    <w:rsid w:val="002B2D35"/>
    <w:rsid w:val="002B5F32"/>
    <w:rsid w:val="002B7BAB"/>
    <w:rsid w:val="002C51C9"/>
    <w:rsid w:val="002D0A50"/>
    <w:rsid w:val="002D24E7"/>
    <w:rsid w:val="002E075E"/>
    <w:rsid w:val="002E69B1"/>
    <w:rsid w:val="00312453"/>
    <w:rsid w:val="0032051E"/>
    <w:rsid w:val="003553EF"/>
    <w:rsid w:val="003556FB"/>
    <w:rsid w:val="003819F0"/>
    <w:rsid w:val="00390C9A"/>
    <w:rsid w:val="00392924"/>
    <w:rsid w:val="003939B7"/>
    <w:rsid w:val="003B3EAC"/>
    <w:rsid w:val="003C6A41"/>
    <w:rsid w:val="003C6FA3"/>
    <w:rsid w:val="003E35FF"/>
    <w:rsid w:val="003E6E7F"/>
    <w:rsid w:val="00403701"/>
    <w:rsid w:val="004153FE"/>
    <w:rsid w:val="0042119F"/>
    <w:rsid w:val="00423D4A"/>
    <w:rsid w:val="00443548"/>
    <w:rsid w:val="0044478E"/>
    <w:rsid w:val="00445C8B"/>
    <w:rsid w:val="00461991"/>
    <w:rsid w:val="004643BC"/>
    <w:rsid w:val="00471CCB"/>
    <w:rsid w:val="00476A7F"/>
    <w:rsid w:val="00487FC5"/>
    <w:rsid w:val="004A47E2"/>
    <w:rsid w:val="004B41FC"/>
    <w:rsid w:val="004B6344"/>
    <w:rsid w:val="004D12F8"/>
    <w:rsid w:val="004E23FC"/>
    <w:rsid w:val="005017D6"/>
    <w:rsid w:val="00502E57"/>
    <w:rsid w:val="005107F8"/>
    <w:rsid w:val="00531074"/>
    <w:rsid w:val="00531236"/>
    <w:rsid w:val="0053397F"/>
    <w:rsid w:val="00540705"/>
    <w:rsid w:val="005451A2"/>
    <w:rsid w:val="005616F1"/>
    <w:rsid w:val="00567917"/>
    <w:rsid w:val="005A2F14"/>
    <w:rsid w:val="005B1388"/>
    <w:rsid w:val="005B5D99"/>
    <w:rsid w:val="005D3FF7"/>
    <w:rsid w:val="00616D42"/>
    <w:rsid w:val="0062011C"/>
    <w:rsid w:val="00652841"/>
    <w:rsid w:val="00656D25"/>
    <w:rsid w:val="0067009B"/>
    <w:rsid w:val="006812EB"/>
    <w:rsid w:val="00681FB5"/>
    <w:rsid w:val="00684967"/>
    <w:rsid w:val="00694C81"/>
    <w:rsid w:val="00697626"/>
    <w:rsid w:val="006B0542"/>
    <w:rsid w:val="006B42F6"/>
    <w:rsid w:val="006D7EE3"/>
    <w:rsid w:val="006E156D"/>
    <w:rsid w:val="007236FD"/>
    <w:rsid w:val="007269C8"/>
    <w:rsid w:val="00744260"/>
    <w:rsid w:val="007501BE"/>
    <w:rsid w:val="007661A4"/>
    <w:rsid w:val="00771AEF"/>
    <w:rsid w:val="00780665"/>
    <w:rsid w:val="007A408C"/>
    <w:rsid w:val="007C5F65"/>
    <w:rsid w:val="007D6730"/>
    <w:rsid w:val="007F7CAF"/>
    <w:rsid w:val="00806250"/>
    <w:rsid w:val="00821B21"/>
    <w:rsid w:val="00835CF6"/>
    <w:rsid w:val="00865560"/>
    <w:rsid w:val="0086559F"/>
    <w:rsid w:val="008828C6"/>
    <w:rsid w:val="008863F8"/>
    <w:rsid w:val="00896EB0"/>
    <w:rsid w:val="008B7204"/>
    <w:rsid w:val="008C6330"/>
    <w:rsid w:val="008D08EB"/>
    <w:rsid w:val="009103D6"/>
    <w:rsid w:val="0091182B"/>
    <w:rsid w:val="009120D8"/>
    <w:rsid w:val="00923638"/>
    <w:rsid w:val="00963007"/>
    <w:rsid w:val="009870FC"/>
    <w:rsid w:val="00991277"/>
    <w:rsid w:val="00994EFC"/>
    <w:rsid w:val="009A520E"/>
    <w:rsid w:val="009A590B"/>
    <w:rsid w:val="009A7764"/>
    <w:rsid w:val="009B4879"/>
    <w:rsid w:val="009C2CB3"/>
    <w:rsid w:val="009D2338"/>
    <w:rsid w:val="009D5E6E"/>
    <w:rsid w:val="00A049C7"/>
    <w:rsid w:val="00A10F99"/>
    <w:rsid w:val="00A16616"/>
    <w:rsid w:val="00A17C67"/>
    <w:rsid w:val="00A22E04"/>
    <w:rsid w:val="00A339F2"/>
    <w:rsid w:val="00A42D4B"/>
    <w:rsid w:val="00A57B62"/>
    <w:rsid w:val="00A60DCD"/>
    <w:rsid w:val="00A6790A"/>
    <w:rsid w:val="00A83C76"/>
    <w:rsid w:val="00A95E5F"/>
    <w:rsid w:val="00AA5AB4"/>
    <w:rsid w:val="00AB39AB"/>
    <w:rsid w:val="00AC7099"/>
    <w:rsid w:val="00B06388"/>
    <w:rsid w:val="00B12E9E"/>
    <w:rsid w:val="00B17814"/>
    <w:rsid w:val="00B255F2"/>
    <w:rsid w:val="00B42037"/>
    <w:rsid w:val="00B510F7"/>
    <w:rsid w:val="00B638A2"/>
    <w:rsid w:val="00BB64DC"/>
    <w:rsid w:val="00BD07C3"/>
    <w:rsid w:val="00BD4DA2"/>
    <w:rsid w:val="00BD6D98"/>
    <w:rsid w:val="00BF64FB"/>
    <w:rsid w:val="00C07D4F"/>
    <w:rsid w:val="00C35C1A"/>
    <w:rsid w:val="00C36761"/>
    <w:rsid w:val="00C475DB"/>
    <w:rsid w:val="00C7675B"/>
    <w:rsid w:val="00C8219D"/>
    <w:rsid w:val="00C86046"/>
    <w:rsid w:val="00C92263"/>
    <w:rsid w:val="00C960CC"/>
    <w:rsid w:val="00CA34CA"/>
    <w:rsid w:val="00CB4B15"/>
    <w:rsid w:val="00CF1D42"/>
    <w:rsid w:val="00D65C21"/>
    <w:rsid w:val="00D703BC"/>
    <w:rsid w:val="00D72AC9"/>
    <w:rsid w:val="00D74FBC"/>
    <w:rsid w:val="00D85D6D"/>
    <w:rsid w:val="00D92FE7"/>
    <w:rsid w:val="00DA5163"/>
    <w:rsid w:val="00DC33F7"/>
    <w:rsid w:val="00DC5B12"/>
    <w:rsid w:val="00DD13BC"/>
    <w:rsid w:val="00DD1FB1"/>
    <w:rsid w:val="00DE0BFF"/>
    <w:rsid w:val="00DE2588"/>
    <w:rsid w:val="00E0730E"/>
    <w:rsid w:val="00E23761"/>
    <w:rsid w:val="00E23D92"/>
    <w:rsid w:val="00E25D51"/>
    <w:rsid w:val="00E6073A"/>
    <w:rsid w:val="00E73D85"/>
    <w:rsid w:val="00E744CA"/>
    <w:rsid w:val="00E82FEC"/>
    <w:rsid w:val="00E8574B"/>
    <w:rsid w:val="00EA17D1"/>
    <w:rsid w:val="00EB30ED"/>
    <w:rsid w:val="00EB70B0"/>
    <w:rsid w:val="00EC1D39"/>
    <w:rsid w:val="00EE6CAF"/>
    <w:rsid w:val="00EF7FF0"/>
    <w:rsid w:val="00F018D0"/>
    <w:rsid w:val="00F0291F"/>
    <w:rsid w:val="00F115FD"/>
    <w:rsid w:val="00F234E9"/>
    <w:rsid w:val="00F33304"/>
    <w:rsid w:val="00F527E4"/>
    <w:rsid w:val="00F534AA"/>
    <w:rsid w:val="00F755DE"/>
    <w:rsid w:val="00F878AF"/>
    <w:rsid w:val="00FA1B6D"/>
    <w:rsid w:val="00FA260F"/>
    <w:rsid w:val="00FA2EC1"/>
    <w:rsid w:val="00FA4A2B"/>
    <w:rsid w:val="00FB6053"/>
    <w:rsid w:val="00FD50EE"/>
    <w:rsid w:val="00FE312C"/>
    <w:rsid w:val="6D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uiPriority w:val="99"/>
    <w:rPr>
      <w:rFonts w:ascii="Tahoma" w:hAnsi="Tahoma"/>
      <w:sz w:val="16"/>
      <w:szCs w:val="16"/>
    </w:rPr>
  </w:style>
  <w:style w:type="paragraph" w:styleId="4">
    <w:name w:val="header"/>
    <w:basedOn w:val="1"/>
    <w:link w:val="20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 Indent"/>
    <w:basedOn w:val="1"/>
    <w:link w:val="17"/>
    <w:uiPriority w:val="0"/>
    <w:pPr>
      <w:spacing w:after="120"/>
      <w:ind w:left="283"/>
    </w:pPr>
  </w:style>
  <w:style w:type="paragraph" w:styleId="6">
    <w:name w:val="footer"/>
    <w:basedOn w:val="1"/>
    <w:link w:val="18"/>
    <w:uiPriority w:val="0"/>
    <w:pPr>
      <w:tabs>
        <w:tab w:val="center" w:pos="4677"/>
        <w:tab w:val="right" w:pos="9355"/>
      </w:tabs>
    </w:pPr>
  </w:style>
  <w:style w:type="paragraph" w:styleId="7">
    <w:name w:val="Body Text Indent 2"/>
    <w:basedOn w:val="1"/>
    <w:link w:val="16"/>
    <w:uiPriority w:val="0"/>
    <w:pPr>
      <w:ind w:firstLine="720"/>
      <w:jc w:val="both"/>
    </w:p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0"/>
    <w:rPr>
      <w:b/>
      <w:bCs/>
      <w:color w:val="003333"/>
      <w:sz w:val="18"/>
      <w:szCs w:val="18"/>
      <w:u w:val="single"/>
    </w:rPr>
  </w:style>
  <w:style w:type="character" w:styleId="11">
    <w:name w:val="page number"/>
    <w:basedOn w:val="8"/>
    <w:uiPriority w:val="0"/>
  </w:style>
  <w:style w:type="character" w:styleId="12">
    <w:name w:val="Strong"/>
    <w:qFormat/>
    <w:uiPriority w:val="22"/>
    <w:rPr>
      <w:b/>
      <w:bCs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link w:val="2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Основной текст с отступом 2 Знак"/>
    <w:link w:val="7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Основной текст с отступом Знак"/>
    <w:link w:val="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link w:val="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Текст выноски Знак"/>
    <w:link w:val="3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20">
    <w:name w:val="Верхний колонтитул Знак"/>
    <w:basedOn w:val="8"/>
    <w:link w:val="4"/>
    <w:semiHidden/>
    <w:uiPriority w:val="99"/>
    <w:rPr>
      <w:rFonts w:ascii="Times New Roman" w:hAnsi="Times New Roman" w:eastAsia="Times New Roman"/>
      <w:sz w:val="24"/>
      <w:szCs w:val="24"/>
    </w:rPr>
  </w:style>
  <w:style w:type="paragraph" w:styleId="2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2">
    <w:name w:val="No Spacing"/>
    <w:link w:val="24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c1"/>
    <w:basedOn w:val="8"/>
    <w:qFormat/>
    <w:uiPriority w:val="0"/>
  </w:style>
  <w:style w:type="character" w:customStyle="1" w:styleId="24">
    <w:name w:val="Без интервала Знак"/>
    <w:basedOn w:val="8"/>
    <w:link w:val="22"/>
    <w:qFormat/>
    <w:locked/>
    <w:uiPriority w:val="1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02220-82E1-4B99-B719-E4A7DCC1E6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Школа №1</Company>
  <Pages>7</Pages>
  <Words>2520</Words>
  <Characters>14368</Characters>
  <Lines>119</Lines>
  <Paragraphs>33</Paragraphs>
  <TotalTime>0</TotalTime>
  <ScaleCrop>false</ScaleCrop>
  <LinksUpToDate>false</LinksUpToDate>
  <CharactersWithSpaces>16855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2016-01-11T18:52:00Z</dcterms:created>
  <dc:creator>admin</dc:creator>
  <cp:lastModifiedBy>Учитель</cp:lastModifiedBy>
  <cp:lastPrinted>2018-09-05T07:42:08Z</cp:lastPrinted>
  <dcterms:modified xsi:type="dcterms:W3CDTF">2018-09-05T07:43:16Z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