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DEE" w:rsidRDefault="00E60DEE" w:rsidP="00E60DEE">
      <w:pPr>
        <w:spacing w:after="0"/>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общеобразовательное учреждение</w:t>
      </w:r>
    </w:p>
    <w:p w:rsidR="00E60DEE" w:rsidRDefault="00E60DEE" w:rsidP="00E60DEE">
      <w:pPr>
        <w:spacing w:after="0"/>
        <w:jc w:val="center"/>
        <w:rPr>
          <w:rFonts w:ascii="Times New Roman" w:hAnsi="Times New Roman" w:cs="Times New Roman"/>
          <w:b/>
          <w:sz w:val="24"/>
          <w:szCs w:val="24"/>
        </w:rPr>
      </w:pPr>
      <w:r>
        <w:rPr>
          <w:rFonts w:ascii="Times New Roman" w:hAnsi="Times New Roman" w:cs="Times New Roman"/>
          <w:b/>
          <w:sz w:val="24"/>
          <w:szCs w:val="24"/>
        </w:rPr>
        <w:t>«Средняя школа №3 имени Ленинского комсомола»</w:t>
      </w:r>
    </w:p>
    <w:p w:rsidR="00E60DEE" w:rsidRDefault="00E60DEE" w:rsidP="00E60DEE">
      <w:pPr>
        <w:spacing w:after="0"/>
        <w:jc w:val="center"/>
        <w:rPr>
          <w:rFonts w:ascii="Times New Roman" w:hAnsi="Times New Roman" w:cs="Times New Roman"/>
          <w:sz w:val="24"/>
          <w:szCs w:val="24"/>
        </w:rPr>
      </w:pPr>
    </w:p>
    <w:p w:rsidR="00E60DEE" w:rsidRDefault="00E60DEE" w:rsidP="00E60DEE">
      <w:pPr>
        <w:spacing w:after="0"/>
        <w:jc w:val="center"/>
        <w:rPr>
          <w:rFonts w:ascii="Times New Roman" w:hAnsi="Times New Roman" w:cs="Times New Roman"/>
          <w:sz w:val="24"/>
          <w:szCs w:val="24"/>
        </w:rPr>
      </w:pPr>
    </w:p>
    <w:tbl>
      <w:tblPr>
        <w:tblStyle w:val="a4"/>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4"/>
        <w:gridCol w:w="4786"/>
      </w:tblGrid>
      <w:tr w:rsidR="00E60DEE" w:rsidTr="000A3AA8">
        <w:tc>
          <w:tcPr>
            <w:tcW w:w="5384" w:type="dxa"/>
            <w:vAlign w:val="center"/>
          </w:tcPr>
          <w:p w:rsidR="00E60DEE" w:rsidRDefault="00E60DEE" w:rsidP="000A3AA8">
            <w:pPr>
              <w:jc w:val="center"/>
              <w:rPr>
                <w:rFonts w:ascii="Times New Roman" w:hAnsi="Times New Roman" w:cs="Times New Roman"/>
                <w:sz w:val="24"/>
                <w:szCs w:val="24"/>
              </w:rPr>
            </w:pPr>
            <w:r>
              <w:rPr>
                <w:rFonts w:ascii="Times New Roman" w:hAnsi="Times New Roman" w:cs="Times New Roman"/>
                <w:sz w:val="24"/>
                <w:szCs w:val="24"/>
              </w:rPr>
              <w:t>РАССМОТРЕНО</w:t>
            </w:r>
          </w:p>
          <w:p w:rsidR="00E60DEE" w:rsidRDefault="00E60DEE" w:rsidP="000A3AA8">
            <w:pPr>
              <w:jc w:val="center"/>
              <w:rPr>
                <w:rFonts w:ascii="Times New Roman" w:hAnsi="Times New Roman" w:cs="Times New Roman"/>
                <w:sz w:val="24"/>
                <w:szCs w:val="24"/>
              </w:rPr>
            </w:pPr>
            <w:r>
              <w:rPr>
                <w:rFonts w:ascii="Times New Roman" w:hAnsi="Times New Roman" w:cs="Times New Roman"/>
                <w:sz w:val="24"/>
                <w:szCs w:val="24"/>
              </w:rPr>
              <w:t>на педагогическом совете</w:t>
            </w:r>
          </w:p>
          <w:p w:rsidR="00E60DEE" w:rsidRDefault="00E60DEE" w:rsidP="000A3AA8">
            <w:pPr>
              <w:jc w:val="center"/>
              <w:rPr>
                <w:rFonts w:ascii="Times New Roman" w:hAnsi="Times New Roman" w:cs="Times New Roman"/>
                <w:sz w:val="24"/>
                <w:szCs w:val="24"/>
              </w:rPr>
            </w:pPr>
            <w:r>
              <w:rPr>
                <w:rFonts w:ascii="Times New Roman" w:hAnsi="Times New Roman" w:cs="Times New Roman"/>
                <w:sz w:val="24"/>
                <w:szCs w:val="24"/>
              </w:rPr>
              <w:t>Протокол № 1 от 29 августа 2019 г.</w:t>
            </w:r>
          </w:p>
          <w:p w:rsidR="00E60DEE" w:rsidRDefault="00E60DEE" w:rsidP="000A3AA8">
            <w:pPr>
              <w:jc w:val="center"/>
              <w:rPr>
                <w:rFonts w:ascii="Times New Roman" w:hAnsi="Times New Roman" w:cs="Times New Roman"/>
                <w:sz w:val="24"/>
                <w:szCs w:val="24"/>
              </w:rPr>
            </w:pPr>
          </w:p>
        </w:tc>
        <w:tc>
          <w:tcPr>
            <w:tcW w:w="4786" w:type="dxa"/>
            <w:vAlign w:val="center"/>
            <w:hideMark/>
          </w:tcPr>
          <w:p w:rsidR="00E60DEE" w:rsidRDefault="00E60DEE" w:rsidP="000A3AA8">
            <w:pPr>
              <w:jc w:val="center"/>
              <w:rPr>
                <w:rFonts w:ascii="Times New Roman" w:hAnsi="Times New Roman" w:cs="Times New Roman"/>
                <w:sz w:val="24"/>
                <w:szCs w:val="24"/>
              </w:rPr>
            </w:pPr>
            <w:r>
              <w:rPr>
                <w:rFonts w:ascii="Times New Roman" w:hAnsi="Times New Roman" w:cs="Times New Roman"/>
                <w:sz w:val="24"/>
                <w:szCs w:val="24"/>
              </w:rPr>
              <w:t>УТВЕРЖДАЮ</w:t>
            </w:r>
          </w:p>
          <w:p w:rsidR="00E60DEE" w:rsidRDefault="00E60DEE" w:rsidP="000A3AA8">
            <w:pPr>
              <w:jc w:val="center"/>
              <w:rPr>
                <w:rFonts w:ascii="Times New Roman" w:hAnsi="Times New Roman" w:cs="Times New Roman"/>
                <w:sz w:val="24"/>
                <w:szCs w:val="24"/>
              </w:rPr>
            </w:pPr>
            <w:r>
              <w:rPr>
                <w:rFonts w:ascii="Times New Roman" w:hAnsi="Times New Roman" w:cs="Times New Roman"/>
                <w:sz w:val="24"/>
                <w:szCs w:val="24"/>
              </w:rPr>
              <w:t>директора школы</w:t>
            </w:r>
          </w:p>
          <w:p w:rsidR="00E60DEE" w:rsidRDefault="00E60DEE" w:rsidP="000A3AA8">
            <w:pPr>
              <w:jc w:val="center"/>
              <w:rPr>
                <w:rFonts w:ascii="Times New Roman" w:hAnsi="Times New Roman" w:cs="Times New Roman"/>
                <w:sz w:val="24"/>
                <w:szCs w:val="24"/>
              </w:rPr>
            </w:pPr>
            <w:r>
              <w:rPr>
                <w:rFonts w:ascii="Times New Roman" w:hAnsi="Times New Roman" w:cs="Times New Roman"/>
                <w:sz w:val="24"/>
                <w:szCs w:val="24"/>
              </w:rPr>
              <w:t>_______________ Тюрина Г.Н.</w:t>
            </w:r>
          </w:p>
          <w:p w:rsidR="00E60DEE" w:rsidRDefault="00E60DEE" w:rsidP="000A3AA8">
            <w:pPr>
              <w:jc w:val="center"/>
              <w:rPr>
                <w:rFonts w:ascii="Times New Roman" w:hAnsi="Times New Roman" w:cs="Times New Roman"/>
                <w:sz w:val="24"/>
                <w:szCs w:val="24"/>
              </w:rPr>
            </w:pPr>
            <w:r>
              <w:rPr>
                <w:rFonts w:ascii="Times New Roman" w:hAnsi="Times New Roman" w:cs="Times New Roman"/>
                <w:sz w:val="24"/>
                <w:szCs w:val="24"/>
              </w:rPr>
              <w:t>Приказ № 49 от 30 августа 2019 г.</w:t>
            </w:r>
          </w:p>
        </w:tc>
      </w:tr>
    </w:tbl>
    <w:p w:rsidR="00E60DEE" w:rsidRDefault="00E60DEE" w:rsidP="00E60DEE">
      <w:pPr>
        <w:spacing w:after="0" w:line="240" w:lineRule="auto"/>
        <w:jc w:val="center"/>
        <w:rPr>
          <w:rFonts w:ascii="Times New Roman" w:hAnsi="Times New Roman" w:cs="Times New Roman"/>
          <w:sz w:val="24"/>
          <w:szCs w:val="24"/>
        </w:rPr>
      </w:pPr>
    </w:p>
    <w:p w:rsidR="00E60DEE" w:rsidRDefault="00E60DEE" w:rsidP="00E60DEE">
      <w:pPr>
        <w:spacing w:after="0" w:line="240" w:lineRule="auto"/>
        <w:jc w:val="center"/>
        <w:rPr>
          <w:rFonts w:ascii="Times New Roman" w:hAnsi="Times New Roman" w:cs="Times New Roman"/>
          <w:sz w:val="24"/>
          <w:szCs w:val="24"/>
        </w:rPr>
      </w:pPr>
    </w:p>
    <w:p w:rsidR="00E60DEE" w:rsidRDefault="00E60DEE" w:rsidP="00E60DEE">
      <w:pPr>
        <w:spacing w:after="0" w:line="240" w:lineRule="auto"/>
        <w:jc w:val="center"/>
        <w:rPr>
          <w:rFonts w:ascii="Times New Roman" w:hAnsi="Times New Roman" w:cs="Times New Roman"/>
          <w:sz w:val="24"/>
          <w:szCs w:val="24"/>
        </w:rPr>
      </w:pPr>
    </w:p>
    <w:p w:rsidR="00E60DEE" w:rsidRDefault="00E60DEE" w:rsidP="00E60DEE">
      <w:pPr>
        <w:spacing w:after="0" w:line="240" w:lineRule="auto"/>
        <w:jc w:val="center"/>
        <w:rPr>
          <w:rFonts w:ascii="Times New Roman" w:hAnsi="Times New Roman" w:cs="Times New Roman"/>
          <w:b/>
          <w:sz w:val="40"/>
          <w:szCs w:val="40"/>
        </w:rPr>
      </w:pPr>
    </w:p>
    <w:p w:rsidR="00E60DEE" w:rsidRDefault="00E60DEE" w:rsidP="00E60DEE">
      <w:pPr>
        <w:spacing w:after="0" w:line="240" w:lineRule="auto"/>
        <w:jc w:val="center"/>
        <w:rPr>
          <w:rFonts w:ascii="Times New Roman" w:hAnsi="Times New Roman" w:cs="Times New Roman"/>
          <w:b/>
          <w:sz w:val="40"/>
          <w:szCs w:val="40"/>
        </w:rPr>
      </w:pPr>
    </w:p>
    <w:p w:rsidR="00E60DEE" w:rsidRDefault="00E60DEE" w:rsidP="00E60DEE">
      <w:pPr>
        <w:spacing w:after="0" w:line="240" w:lineRule="auto"/>
        <w:jc w:val="center"/>
        <w:rPr>
          <w:rFonts w:ascii="Times New Roman" w:hAnsi="Times New Roman" w:cs="Times New Roman"/>
          <w:b/>
          <w:sz w:val="40"/>
          <w:szCs w:val="40"/>
        </w:rPr>
      </w:pPr>
    </w:p>
    <w:p w:rsidR="00E60DEE" w:rsidRDefault="00E60DEE" w:rsidP="00E60DEE">
      <w:pPr>
        <w:spacing w:after="0" w:line="240" w:lineRule="auto"/>
        <w:jc w:val="center"/>
        <w:rPr>
          <w:rFonts w:ascii="Times New Roman" w:hAnsi="Times New Roman" w:cs="Times New Roman"/>
          <w:b/>
          <w:sz w:val="40"/>
          <w:szCs w:val="40"/>
        </w:rPr>
      </w:pPr>
    </w:p>
    <w:p w:rsidR="00E60DEE" w:rsidRDefault="00E60DEE" w:rsidP="00E60DEE">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РАБОЧАЯ ПРОГРАММА</w:t>
      </w:r>
    </w:p>
    <w:p w:rsidR="00E60DEE" w:rsidRDefault="00E60DEE" w:rsidP="00E60DEE">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по праву</w:t>
      </w:r>
    </w:p>
    <w:p w:rsidR="00E60DEE" w:rsidRDefault="00E60DEE" w:rsidP="00E60DEE">
      <w:pPr>
        <w:spacing w:after="0" w:line="240" w:lineRule="auto"/>
        <w:jc w:val="center"/>
        <w:rPr>
          <w:rFonts w:ascii="Times New Roman" w:hAnsi="Times New Roman" w:cs="Times New Roman"/>
          <w:b/>
          <w:sz w:val="40"/>
          <w:szCs w:val="40"/>
        </w:rPr>
      </w:pPr>
    </w:p>
    <w:p w:rsidR="00E60DEE" w:rsidRDefault="00E60DEE" w:rsidP="00E60DEE">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11класс</w:t>
      </w:r>
    </w:p>
    <w:p w:rsidR="00E60DEE" w:rsidRDefault="00E60DEE" w:rsidP="00E60DEE">
      <w:pPr>
        <w:spacing w:after="0" w:line="240" w:lineRule="auto"/>
        <w:jc w:val="center"/>
        <w:rPr>
          <w:rFonts w:ascii="Times New Roman" w:hAnsi="Times New Roman" w:cs="Times New Roman"/>
          <w:b/>
          <w:sz w:val="40"/>
          <w:szCs w:val="40"/>
        </w:rPr>
      </w:pPr>
    </w:p>
    <w:p w:rsidR="00E60DEE" w:rsidRDefault="00E60DEE" w:rsidP="00E60DEE">
      <w:pPr>
        <w:spacing w:after="0" w:line="240" w:lineRule="auto"/>
        <w:jc w:val="center"/>
        <w:rPr>
          <w:rFonts w:ascii="Times New Roman" w:hAnsi="Times New Roman" w:cs="Times New Roman"/>
          <w:b/>
          <w:sz w:val="40"/>
          <w:szCs w:val="40"/>
        </w:rPr>
      </w:pPr>
    </w:p>
    <w:p w:rsidR="00E60DEE" w:rsidRDefault="00E60DEE" w:rsidP="00E60DEE">
      <w:pPr>
        <w:spacing w:after="0" w:line="240" w:lineRule="auto"/>
        <w:jc w:val="center"/>
        <w:rPr>
          <w:rFonts w:ascii="Times New Roman" w:hAnsi="Times New Roman" w:cs="Times New Roman"/>
          <w:b/>
          <w:sz w:val="40"/>
          <w:szCs w:val="40"/>
        </w:rPr>
      </w:pPr>
    </w:p>
    <w:p w:rsidR="00E60DEE" w:rsidRDefault="00E60DEE" w:rsidP="00E60DEE">
      <w:pPr>
        <w:spacing w:after="0" w:line="240" w:lineRule="auto"/>
        <w:ind w:left="4111"/>
        <w:jc w:val="center"/>
        <w:rPr>
          <w:rFonts w:ascii="Times New Roman" w:hAnsi="Times New Roman" w:cs="Times New Roman"/>
          <w:b/>
          <w:sz w:val="28"/>
          <w:szCs w:val="28"/>
        </w:rPr>
      </w:pPr>
      <w:r>
        <w:rPr>
          <w:rFonts w:ascii="Times New Roman" w:hAnsi="Times New Roman" w:cs="Times New Roman"/>
          <w:b/>
          <w:sz w:val="28"/>
          <w:szCs w:val="28"/>
        </w:rPr>
        <w:t>Составитель: Феоктистова Е.К.</w:t>
      </w:r>
    </w:p>
    <w:p w:rsidR="00E60DEE" w:rsidRDefault="00E60DEE" w:rsidP="00E60DEE">
      <w:pPr>
        <w:spacing w:after="0" w:line="240" w:lineRule="auto"/>
        <w:jc w:val="center"/>
        <w:rPr>
          <w:rFonts w:ascii="Times New Roman" w:hAnsi="Times New Roman" w:cs="Times New Roman"/>
          <w:b/>
          <w:sz w:val="28"/>
          <w:szCs w:val="28"/>
        </w:rPr>
      </w:pPr>
    </w:p>
    <w:p w:rsidR="00E60DEE" w:rsidRDefault="00E60DEE" w:rsidP="00E60DEE">
      <w:pPr>
        <w:spacing w:after="0" w:line="240" w:lineRule="auto"/>
        <w:jc w:val="center"/>
        <w:rPr>
          <w:rFonts w:ascii="Times New Roman" w:hAnsi="Times New Roman" w:cs="Times New Roman"/>
          <w:b/>
          <w:sz w:val="28"/>
          <w:szCs w:val="28"/>
        </w:rPr>
      </w:pPr>
    </w:p>
    <w:p w:rsidR="00E60DEE" w:rsidRDefault="00E60DEE" w:rsidP="00E60DEE">
      <w:pPr>
        <w:spacing w:after="0" w:line="240" w:lineRule="auto"/>
        <w:jc w:val="center"/>
        <w:rPr>
          <w:rFonts w:ascii="Times New Roman" w:hAnsi="Times New Roman" w:cs="Times New Roman"/>
          <w:b/>
          <w:sz w:val="28"/>
          <w:szCs w:val="28"/>
        </w:rPr>
      </w:pPr>
    </w:p>
    <w:p w:rsidR="00E60DEE" w:rsidRDefault="00E60DEE" w:rsidP="00E60DEE">
      <w:pPr>
        <w:spacing w:after="0" w:line="240" w:lineRule="auto"/>
        <w:jc w:val="center"/>
        <w:rPr>
          <w:rFonts w:ascii="Times New Roman" w:hAnsi="Times New Roman" w:cs="Times New Roman"/>
          <w:b/>
          <w:sz w:val="28"/>
          <w:szCs w:val="28"/>
        </w:rPr>
      </w:pPr>
    </w:p>
    <w:p w:rsidR="00E60DEE" w:rsidRDefault="00E60DEE" w:rsidP="00E60DEE">
      <w:pPr>
        <w:spacing w:after="0" w:line="240" w:lineRule="auto"/>
        <w:jc w:val="center"/>
        <w:rPr>
          <w:rFonts w:ascii="Times New Roman" w:hAnsi="Times New Roman" w:cs="Times New Roman"/>
          <w:b/>
          <w:sz w:val="28"/>
          <w:szCs w:val="28"/>
        </w:rPr>
      </w:pPr>
    </w:p>
    <w:p w:rsidR="00E60DEE" w:rsidRDefault="00E60DEE" w:rsidP="00E60DEE">
      <w:pPr>
        <w:spacing w:after="0" w:line="240" w:lineRule="auto"/>
        <w:jc w:val="center"/>
        <w:rPr>
          <w:rFonts w:ascii="Times New Roman" w:hAnsi="Times New Roman" w:cs="Times New Roman"/>
          <w:b/>
          <w:sz w:val="28"/>
          <w:szCs w:val="28"/>
        </w:rPr>
      </w:pPr>
    </w:p>
    <w:p w:rsidR="00E60DEE" w:rsidRDefault="00E60DEE" w:rsidP="00E60DEE">
      <w:pPr>
        <w:spacing w:after="0" w:line="240" w:lineRule="auto"/>
        <w:jc w:val="center"/>
        <w:rPr>
          <w:rFonts w:ascii="Times New Roman" w:hAnsi="Times New Roman" w:cs="Times New Roman"/>
          <w:b/>
          <w:sz w:val="28"/>
          <w:szCs w:val="28"/>
        </w:rPr>
      </w:pPr>
    </w:p>
    <w:p w:rsidR="00E60DEE" w:rsidRDefault="00E60DEE" w:rsidP="00E60DEE">
      <w:pPr>
        <w:spacing w:after="0" w:line="240" w:lineRule="auto"/>
        <w:jc w:val="center"/>
        <w:rPr>
          <w:rFonts w:ascii="Times New Roman" w:hAnsi="Times New Roman" w:cs="Times New Roman"/>
          <w:b/>
          <w:sz w:val="28"/>
          <w:szCs w:val="28"/>
        </w:rPr>
      </w:pPr>
    </w:p>
    <w:p w:rsidR="00E60DEE" w:rsidRDefault="00E60DEE" w:rsidP="00E60DEE">
      <w:pPr>
        <w:spacing w:after="0" w:line="240" w:lineRule="auto"/>
        <w:jc w:val="center"/>
        <w:rPr>
          <w:rFonts w:ascii="Times New Roman" w:hAnsi="Times New Roman" w:cs="Times New Roman"/>
          <w:b/>
          <w:sz w:val="28"/>
          <w:szCs w:val="28"/>
        </w:rPr>
      </w:pPr>
    </w:p>
    <w:p w:rsidR="00E60DEE" w:rsidRDefault="00E60DEE" w:rsidP="00E60DEE">
      <w:pPr>
        <w:spacing w:after="0" w:line="240" w:lineRule="auto"/>
        <w:jc w:val="center"/>
        <w:rPr>
          <w:rFonts w:ascii="Times New Roman" w:hAnsi="Times New Roman" w:cs="Times New Roman"/>
          <w:b/>
          <w:sz w:val="28"/>
          <w:szCs w:val="28"/>
        </w:rPr>
      </w:pPr>
    </w:p>
    <w:p w:rsidR="00E60DEE" w:rsidRDefault="00E60DEE" w:rsidP="00E60DEE">
      <w:pPr>
        <w:spacing w:after="0" w:line="240" w:lineRule="auto"/>
        <w:jc w:val="center"/>
        <w:rPr>
          <w:rFonts w:ascii="Times New Roman" w:hAnsi="Times New Roman" w:cs="Times New Roman"/>
          <w:b/>
          <w:sz w:val="28"/>
          <w:szCs w:val="28"/>
        </w:rPr>
      </w:pPr>
    </w:p>
    <w:p w:rsidR="00E60DEE" w:rsidRDefault="00E60DEE" w:rsidP="00E60DEE">
      <w:pPr>
        <w:spacing w:after="0" w:line="240" w:lineRule="auto"/>
        <w:jc w:val="center"/>
        <w:rPr>
          <w:rFonts w:ascii="Times New Roman" w:hAnsi="Times New Roman" w:cs="Times New Roman"/>
          <w:b/>
          <w:sz w:val="28"/>
          <w:szCs w:val="28"/>
        </w:rPr>
      </w:pPr>
    </w:p>
    <w:p w:rsidR="00E60DEE" w:rsidRDefault="00E60DEE" w:rsidP="00E60DEE">
      <w:pPr>
        <w:spacing w:after="0" w:line="240" w:lineRule="auto"/>
        <w:jc w:val="center"/>
        <w:rPr>
          <w:rFonts w:ascii="Times New Roman" w:hAnsi="Times New Roman" w:cs="Times New Roman"/>
          <w:b/>
          <w:sz w:val="28"/>
          <w:szCs w:val="28"/>
        </w:rPr>
      </w:pPr>
    </w:p>
    <w:p w:rsidR="00E60DEE" w:rsidRDefault="00E60DEE" w:rsidP="00E60DE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 Гагарин</w:t>
      </w:r>
    </w:p>
    <w:p w:rsidR="00E60DEE" w:rsidRDefault="00E60DEE" w:rsidP="00E60DE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2019 год</w:t>
      </w:r>
    </w:p>
    <w:p w:rsidR="00E60DEE" w:rsidRDefault="00E60DEE" w:rsidP="00E60DEE">
      <w:pPr>
        <w:tabs>
          <w:tab w:val="left" w:pos="3544"/>
          <w:tab w:val="left" w:pos="7088"/>
        </w:tabs>
        <w:spacing w:after="120" w:line="0" w:lineRule="atLeast"/>
        <w:rPr>
          <w:sz w:val="32"/>
          <w:szCs w:val="32"/>
        </w:rPr>
      </w:pPr>
    </w:p>
    <w:p w:rsidR="00E60DEE" w:rsidRDefault="00E60DEE" w:rsidP="00E60DEE">
      <w:pPr>
        <w:tabs>
          <w:tab w:val="left" w:pos="3544"/>
          <w:tab w:val="left" w:pos="7088"/>
        </w:tabs>
        <w:spacing w:after="120" w:line="0" w:lineRule="atLeast"/>
        <w:rPr>
          <w:sz w:val="32"/>
          <w:szCs w:val="32"/>
        </w:rPr>
      </w:pPr>
    </w:p>
    <w:p w:rsidR="00E60DEE" w:rsidRDefault="00E60DEE" w:rsidP="00E60DEE">
      <w:pPr>
        <w:tabs>
          <w:tab w:val="left" w:pos="3544"/>
          <w:tab w:val="left" w:pos="7088"/>
        </w:tabs>
        <w:spacing w:after="120" w:line="0" w:lineRule="atLeast"/>
        <w:rPr>
          <w:sz w:val="32"/>
          <w:szCs w:val="32"/>
        </w:rPr>
      </w:pPr>
    </w:p>
    <w:p w:rsidR="00E60DEE" w:rsidRDefault="00E60DEE" w:rsidP="00E60DEE">
      <w:pPr>
        <w:tabs>
          <w:tab w:val="left" w:pos="3544"/>
          <w:tab w:val="left" w:pos="7088"/>
        </w:tabs>
        <w:spacing w:after="120" w:line="0" w:lineRule="atLeast"/>
        <w:rPr>
          <w:sz w:val="32"/>
          <w:szCs w:val="32"/>
        </w:rPr>
      </w:pPr>
    </w:p>
    <w:p w:rsidR="00E60DEE" w:rsidRPr="00E60DEE" w:rsidRDefault="00E60DEE" w:rsidP="00E60DEE">
      <w:pPr>
        <w:tabs>
          <w:tab w:val="left" w:pos="3544"/>
          <w:tab w:val="left" w:pos="7088"/>
        </w:tabs>
        <w:spacing w:after="120" w:line="0" w:lineRule="atLeast"/>
        <w:jc w:val="center"/>
        <w:rPr>
          <w:rFonts w:ascii="Times New Roman" w:hAnsi="Times New Roman" w:cs="Times New Roman"/>
          <w:b/>
          <w:sz w:val="24"/>
          <w:szCs w:val="24"/>
        </w:rPr>
      </w:pPr>
      <w:r w:rsidRPr="00E60DEE">
        <w:rPr>
          <w:rFonts w:ascii="Times New Roman" w:hAnsi="Times New Roman" w:cs="Times New Roman"/>
          <w:b/>
          <w:sz w:val="24"/>
          <w:szCs w:val="24"/>
        </w:rPr>
        <w:lastRenderedPageBreak/>
        <w:t>Пояснительная записка.</w:t>
      </w:r>
    </w:p>
    <w:p w:rsidR="00E60DEE" w:rsidRPr="00E60DEE" w:rsidRDefault="00E60DEE" w:rsidP="00E60DEE">
      <w:pPr>
        <w:pStyle w:val="western"/>
        <w:spacing w:after="0" w:afterAutospacing="0"/>
        <w:jc w:val="both"/>
      </w:pPr>
      <w:r w:rsidRPr="00E60DEE">
        <w:t xml:space="preserve">Рабочая программа по праву составлена в соответствии с Федеральным Государственным образовательным стандартом, Основной образовательной программой среднего общего образования школы и учебным планом школы. </w:t>
      </w:r>
    </w:p>
    <w:p w:rsidR="00E60DEE" w:rsidRPr="00E60DEE" w:rsidRDefault="00E60DEE" w:rsidP="00E60DEE">
      <w:pPr>
        <w:pStyle w:val="western"/>
        <w:spacing w:after="0" w:afterAutospacing="0"/>
        <w:jc w:val="center"/>
        <w:rPr>
          <w:b/>
          <w:bCs/>
        </w:rPr>
      </w:pPr>
      <w:r w:rsidRPr="00E60DEE">
        <w:rPr>
          <w:b/>
          <w:bCs/>
        </w:rPr>
        <w:t xml:space="preserve">Программа, на основе которой составлена рабочая программа: </w:t>
      </w:r>
    </w:p>
    <w:p w:rsidR="00E60DEE" w:rsidRPr="00E60DEE" w:rsidRDefault="00E60DEE" w:rsidP="00E60DEE">
      <w:pPr>
        <w:pStyle w:val="1"/>
        <w:ind w:right="-24"/>
        <w:jc w:val="both"/>
      </w:pPr>
      <w:r w:rsidRPr="00E60DEE">
        <w:t>федеральных государственных образовательных стандартов по праву (базовый уровень);</w:t>
      </w:r>
    </w:p>
    <w:p w:rsidR="00E60DEE" w:rsidRPr="00E60DEE" w:rsidRDefault="00E60DEE" w:rsidP="00E60DEE">
      <w:pPr>
        <w:pStyle w:val="1"/>
        <w:ind w:right="-24"/>
        <w:jc w:val="both"/>
      </w:pPr>
      <w:r w:rsidRPr="00E60DEE">
        <w:t>примерной программы среднего (полного) общего образования по праву (базовый уровень);</w:t>
      </w:r>
    </w:p>
    <w:p w:rsidR="00E60DEE" w:rsidRPr="00E60DEE" w:rsidRDefault="00E60DEE" w:rsidP="00E60DEE">
      <w:pPr>
        <w:pStyle w:val="1"/>
        <w:ind w:right="-24"/>
        <w:jc w:val="both"/>
        <w:rPr>
          <w:b/>
          <w:u w:val="single"/>
        </w:rPr>
      </w:pPr>
      <w:r w:rsidRPr="00E60DEE">
        <w:t>программы «Право» базовый уровень А.Ф.Никитина, 2017</w:t>
      </w:r>
    </w:p>
    <w:p w:rsidR="00E60DEE" w:rsidRPr="00E60DEE" w:rsidRDefault="00E60DEE" w:rsidP="00E60DEE">
      <w:pPr>
        <w:pStyle w:val="western"/>
        <w:spacing w:after="0" w:afterAutospacing="0"/>
        <w:jc w:val="center"/>
        <w:rPr>
          <w:b/>
          <w:bCs/>
        </w:rPr>
      </w:pPr>
      <w:r w:rsidRPr="00E60DEE">
        <w:rPr>
          <w:b/>
          <w:bCs/>
        </w:rPr>
        <w:t>Наименование учебника, по которому осуществляется преподавание:</w:t>
      </w:r>
    </w:p>
    <w:p w:rsidR="00E60DEE" w:rsidRPr="00E60DEE" w:rsidRDefault="00E60DEE" w:rsidP="00E60DEE">
      <w:pPr>
        <w:ind w:right="-24"/>
        <w:jc w:val="both"/>
        <w:rPr>
          <w:rFonts w:ascii="Times New Roman" w:hAnsi="Times New Roman" w:cs="Times New Roman"/>
          <w:b/>
          <w:sz w:val="24"/>
          <w:szCs w:val="24"/>
          <w:u w:val="single"/>
        </w:rPr>
      </w:pPr>
      <w:r w:rsidRPr="00E60DEE">
        <w:rPr>
          <w:rFonts w:ascii="Times New Roman" w:hAnsi="Times New Roman" w:cs="Times New Roman"/>
          <w:sz w:val="24"/>
          <w:szCs w:val="24"/>
        </w:rPr>
        <w:t xml:space="preserve">Никитин А.Ф.  Право. 10-11 класс Базовый уровень – М.; Дрофа </w:t>
      </w:r>
    </w:p>
    <w:p w:rsidR="00E60DEE" w:rsidRPr="00E60DEE" w:rsidRDefault="00E60DEE" w:rsidP="00E60DEE">
      <w:pPr>
        <w:pStyle w:val="western"/>
        <w:spacing w:after="0" w:afterAutospacing="0"/>
        <w:jc w:val="both"/>
      </w:pPr>
      <w:r w:rsidRPr="00E60DEE">
        <w:t>Данный учебник входит в перечень учебников, который утвержден приказом Министерства просвещения Российской Федерации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60DEE" w:rsidRPr="00E60DEE" w:rsidRDefault="00E60DEE" w:rsidP="00E60DEE">
      <w:pPr>
        <w:pStyle w:val="western"/>
        <w:spacing w:after="0" w:afterAutospacing="0"/>
        <w:jc w:val="center"/>
      </w:pPr>
      <w:r w:rsidRPr="00E60DEE">
        <w:rPr>
          <w:b/>
          <w:bCs/>
        </w:rPr>
        <w:t>Описание места учебного предмета в учебном плане.</w:t>
      </w:r>
    </w:p>
    <w:p w:rsidR="00E60DEE" w:rsidRPr="00E60DEE" w:rsidRDefault="00E60DEE" w:rsidP="00E60DEE">
      <w:pPr>
        <w:rPr>
          <w:rFonts w:ascii="Times New Roman" w:hAnsi="Times New Roman" w:cs="Times New Roman"/>
          <w:sz w:val="24"/>
          <w:szCs w:val="24"/>
        </w:rPr>
      </w:pPr>
      <w:r w:rsidRPr="00E60DEE">
        <w:rPr>
          <w:rFonts w:ascii="Times New Roman" w:hAnsi="Times New Roman" w:cs="Times New Roman"/>
          <w:sz w:val="24"/>
          <w:szCs w:val="24"/>
        </w:rPr>
        <w:t>В учебном плане школы на изучение предмета  право  отводится 1 час в неделю, 32 часа в год.</w:t>
      </w:r>
    </w:p>
    <w:p w:rsidR="00E60DEE" w:rsidRPr="00E60DEE" w:rsidRDefault="00E60DEE" w:rsidP="00E60DEE">
      <w:pPr>
        <w:pStyle w:val="a3"/>
        <w:shd w:val="clear" w:color="auto" w:fill="FFFFFF"/>
        <w:spacing w:before="0" w:beforeAutospacing="0" w:after="150" w:afterAutospacing="0"/>
        <w:jc w:val="center"/>
        <w:rPr>
          <w:color w:val="000000"/>
          <w:sz w:val="22"/>
          <w:szCs w:val="22"/>
        </w:rPr>
      </w:pPr>
      <w:r w:rsidRPr="00E60DEE">
        <w:rPr>
          <w:b/>
          <w:bCs/>
          <w:color w:val="000000"/>
          <w:sz w:val="22"/>
          <w:szCs w:val="22"/>
        </w:rPr>
        <w:t>ПЛАНИРУЕМЫЕ РЕЗУЛЬТАТЫ ОСВОЕНИЯ ОСНОВНОЙ ОБРАЗОВАТЕЛЬНОЙ ПРОГРАММЫ</w:t>
      </w:r>
    </w:p>
    <w:p w:rsidR="00E60DEE" w:rsidRPr="00E60DEE" w:rsidRDefault="00E60DEE" w:rsidP="00E60DEE">
      <w:pPr>
        <w:pStyle w:val="a3"/>
        <w:shd w:val="clear" w:color="auto" w:fill="FFFFFF"/>
        <w:spacing w:before="0" w:beforeAutospacing="0" w:after="150" w:afterAutospacing="0"/>
        <w:rPr>
          <w:color w:val="000000"/>
        </w:rPr>
      </w:pPr>
      <w:r w:rsidRPr="00E60DEE">
        <w:rPr>
          <w:b/>
          <w:bCs/>
          <w:color w:val="000000"/>
        </w:rPr>
        <w:t>Личностные результаты</w:t>
      </w:r>
      <w:r w:rsidRPr="00E60DEE">
        <w:rPr>
          <w:color w:val="000000"/>
        </w:rPr>
        <w:t> освоения основной образовательной программы должны отражать:</w:t>
      </w:r>
    </w:p>
    <w:p w:rsidR="00E60DEE" w:rsidRPr="00E60DEE" w:rsidRDefault="00E60DEE" w:rsidP="00E60DEE">
      <w:pPr>
        <w:pStyle w:val="a3"/>
        <w:shd w:val="clear" w:color="auto" w:fill="FFFFFF"/>
        <w:spacing w:before="0" w:beforeAutospacing="0" w:after="150" w:afterAutospacing="0"/>
        <w:rPr>
          <w:color w:val="000000"/>
        </w:rPr>
      </w:pPr>
      <w:r w:rsidRPr="00E60DEE">
        <w:rPr>
          <w:color w:val="000000"/>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E60DEE" w:rsidRPr="00E60DEE" w:rsidRDefault="00E60DEE" w:rsidP="00E60DEE">
      <w:pPr>
        <w:pStyle w:val="a3"/>
        <w:shd w:val="clear" w:color="auto" w:fill="FFFFFF"/>
        <w:spacing w:before="0" w:beforeAutospacing="0" w:after="150" w:afterAutospacing="0"/>
        <w:rPr>
          <w:color w:val="000000"/>
        </w:rPr>
      </w:pPr>
      <w:proofErr w:type="gramStart"/>
      <w:r w:rsidRPr="00E60DEE">
        <w:rPr>
          <w:color w:val="000000"/>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E60DEE" w:rsidRPr="00E60DEE" w:rsidRDefault="00E60DEE" w:rsidP="00E60DEE">
      <w:pPr>
        <w:pStyle w:val="a3"/>
        <w:shd w:val="clear" w:color="auto" w:fill="FFFFFF"/>
        <w:spacing w:before="0" w:beforeAutospacing="0" w:after="150" w:afterAutospacing="0"/>
        <w:rPr>
          <w:color w:val="000000"/>
        </w:rPr>
      </w:pPr>
      <w:r w:rsidRPr="00E60DEE">
        <w:rPr>
          <w:color w:val="000000"/>
        </w:rPr>
        <w:t>3) готовность к служению Отечеству, его защите;</w:t>
      </w:r>
    </w:p>
    <w:p w:rsidR="00E60DEE" w:rsidRPr="00E60DEE" w:rsidRDefault="00E60DEE" w:rsidP="00E60DEE">
      <w:pPr>
        <w:pStyle w:val="a3"/>
        <w:shd w:val="clear" w:color="auto" w:fill="FFFFFF"/>
        <w:spacing w:before="0" w:beforeAutospacing="0" w:after="150" w:afterAutospacing="0"/>
        <w:rPr>
          <w:color w:val="000000"/>
        </w:rPr>
      </w:pPr>
      <w:r w:rsidRPr="00E60DEE">
        <w:rPr>
          <w:color w:val="000000"/>
        </w:rPr>
        <w:t xml:space="preserve">4) </w:t>
      </w:r>
      <w:proofErr w:type="spellStart"/>
      <w:r w:rsidRPr="00E60DEE">
        <w:rPr>
          <w:color w:val="000000"/>
        </w:rPr>
        <w:t>сформированность</w:t>
      </w:r>
      <w:proofErr w:type="spellEnd"/>
      <w:r w:rsidRPr="00E60DEE">
        <w:rPr>
          <w:color w:val="000000"/>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E60DEE" w:rsidRPr="00E60DEE" w:rsidRDefault="00E60DEE" w:rsidP="00E60DEE">
      <w:pPr>
        <w:pStyle w:val="a3"/>
        <w:shd w:val="clear" w:color="auto" w:fill="FFFFFF"/>
        <w:spacing w:before="0" w:beforeAutospacing="0" w:after="150" w:afterAutospacing="0"/>
        <w:rPr>
          <w:color w:val="000000"/>
        </w:rPr>
      </w:pPr>
      <w:r w:rsidRPr="00E60DEE">
        <w:rPr>
          <w:color w:val="000000"/>
        </w:rPr>
        <w:t xml:space="preserve">5) </w:t>
      </w:r>
      <w:proofErr w:type="spellStart"/>
      <w:r w:rsidRPr="00E60DEE">
        <w:rPr>
          <w:color w:val="000000"/>
        </w:rPr>
        <w:t>сформированность</w:t>
      </w:r>
      <w:proofErr w:type="spellEnd"/>
      <w:r w:rsidRPr="00E60DEE">
        <w:rPr>
          <w:color w:val="000000"/>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E60DEE" w:rsidRPr="00E60DEE" w:rsidRDefault="00E60DEE" w:rsidP="00E60DEE">
      <w:pPr>
        <w:pStyle w:val="a3"/>
        <w:shd w:val="clear" w:color="auto" w:fill="FFFFFF"/>
        <w:spacing w:before="0" w:beforeAutospacing="0" w:after="150" w:afterAutospacing="0"/>
        <w:rPr>
          <w:color w:val="000000"/>
        </w:rPr>
      </w:pPr>
      <w:r w:rsidRPr="00E60DEE">
        <w:rPr>
          <w:color w:val="000000"/>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E60DEE" w:rsidRPr="00E60DEE" w:rsidRDefault="00E60DEE" w:rsidP="00E60DEE">
      <w:pPr>
        <w:pStyle w:val="a3"/>
        <w:shd w:val="clear" w:color="auto" w:fill="FFFFFF"/>
        <w:spacing w:before="0" w:beforeAutospacing="0" w:after="150" w:afterAutospacing="0"/>
        <w:rPr>
          <w:color w:val="000000"/>
        </w:rPr>
      </w:pPr>
      <w:r w:rsidRPr="00E60DEE">
        <w:rPr>
          <w:color w:val="000000"/>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E60DEE" w:rsidRPr="00E60DEE" w:rsidRDefault="00E60DEE" w:rsidP="00E60DEE">
      <w:pPr>
        <w:pStyle w:val="a3"/>
        <w:shd w:val="clear" w:color="auto" w:fill="FFFFFF"/>
        <w:spacing w:before="0" w:beforeAutospacing="0" w:after="150" w:afterAutospacing="0"/>
        <w:rPr>
          <w:color w:val="000000"/>
        </w:rPr>
      </w:pPr>
      <w:r w:rsidRPr="00E60DEE">
        <w:rPr>
          <w:color w:val="000000"/>
        </w:rPr>
        <w:t>8) нравственное сознание и поведение на основе усвоения общечеловеческих ценностей;</w:t>
      </w:r>
    </w:p>
    <w:p w:rsidR="00E60DEE" w:rsidRPr="00E60DEE" w:rsidRDefault="00E60DEE" w:rsidP="00E60DEE">
      <w:pPr>
        <w:pStyle w:val="a3"/>
        <w:shd w:val="clear" w:color="auto" w:fill="FFFFFF"/>
        <w:spacing w:before="0" w:beforeAutospacing="0" w:after="150" w:afterAutospacing="0"/>
        <w:rPr>
          <w:color w:val="000000"/>
        </w:rPr>
      </w:pPr>
      <w:r w:rsidRPr="00E60DEE">
        <w:rPr>
          <w:color w:val="000000"/>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E60DEE" w:rsidRPr="00E60DEE" w:rsidRDefault="00E60DEE" w:rsidP="00E60DEE">
      <w:pPr>
        <w:pStyle w:val="a3"/>
        <w:shd w:val="clear" w:color="auto" w:fill="FFFFFF"/>
        <w:spacing w:before="0" w:beforeAutospacing="0" w:after="150" w:afterAutospacing="0"/>
        <w:rPr>
          <w:color w:val="000000"/>
        </w:rPr>
      </w:pPr>
      <w:r w:rsidRPr="00E60DEE">
        <w:rPr>
          <w:color w:val="000000"/>
        </w:rPr>
        <w:lastRenderedPageBreak/>
        <w:t>10) эстетическое отношение к миру, включая эстетику быта, научного и технического творчества, спорта, общественных отношений;</w:t>
      </w:r>
    </w:p>
    <w:p w:rsidR="00E60DEE" w:rsidRPr="00E60DEE" w:rsidRDefault="00E60DEE" w:rsidP="00E60DEE">
      <w:pPr>
        <w:pStyle w:val="a3"/>
        <w:shd w:val="clear" w:color="auto" w:fill="FFFFFF"/>
        <w:spacing w:before="0" w:beforeAutospacing="0" w:after="150" w:afterAutospacing="0"/>
        <w:rPr>
          <w:color w:val="000000"/>
        </w:rPr>
      </w:pPr>
      <w:r w:rsidRPr="00E60DEE">
        <w:rPr>
          <w:color w:val="000000"/>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E60DEE" w:rsidRPr="00E60DEE" w:rsidRDefault="00E60DEE" w:rsidP="00E60DEE">
      <w:pPr>
        <w:pStyle w:val="a3"/>
        <w:shd w:val="clear" w:color="auto" w:fill="FFFFFF"/>
        <w:spacing w:before="0" w:beforeAutospacing="0" w:after="150" w:afterAutospacing="0"/>
        <w:rPr>
          <w:color w:val="000000"/>
        </w:rPr>
      </w:pPr>
      <w:r w:rsidRPr="00E60DEE">
        <w:rPr>
          <w:color w:val="000000"/>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E60DEE" w:rsidRPr="00E60DEE" w:rsidRDefault="00E60DEE" w:rsidP="00E60DEE">
      <w:pPr>
        <w:pStyle w:val="a3"/>
        <w:shd w:val="clear" w:color="auto" w:fill="FFFFFF"/>
        <w:spacing w:before="0" w:beforeAutospacing="0" w:after="150" w:afterAutospacing="0"/>
        <w:rPr>
          <w:color w:val="000000"/>
        </w:rPr>
      </w:pPr>
      <w:proofErr w:type="gramStart"/>
      <w:r w:rsidRPr="00E60DEE">
        <w:rPr>
          <w:color w:val="000000"/>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E60DEE" w:rsidRPr="00E60DEE" w:rsidRDefault="00E60DEE" w:rsidP="00E60DEE">
      <w:pPr>
        <w:pStyle w:val="a3"/>
        <w:shd w:val="clear" w:color="auto" w:fill="FFFFFF"/>
        <w:spacing w:before="0" w:beforeAutospacing="0" w:after="150" w:afterAutospacing="0"/>
        <w:rPr>
          <w:color w:val="000000"/>
        </w:rPr>
      </w:pPr>
      <w:r w:rsidRPr="00E60DEE">
        <w:rPr>
          <w:color w:val="000000"/>
        </w:rPr>
        <w:t xml:space="preserve">14) </w:t>
      </w:r>
      <w:proofErr w:type="spellStart"/>
      <w:r w:rsidRPr="00E60DEE">
        <w:rPr>
          <w:color w:val="000000"/>
        </w:rPr>
        <w:t>сформированность</w:t>
      </w:r>
      <w:proofErr w:type="spellEnd"/>
      <w:r w:rsidRPr="00E60DEE">
        <w:rPr>
          <w:color w:val="000000"/>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E60DEE" w:rsidRPr="00E60DEE" w:rsidRDefault="00E60DEE" w:rsidP="00E60DEE">
      <w:pPr>
        <w:pStyle w:val="a3"/>
        <w:shd w:val="clear" w:color="auto" w:fill="FFFFFF"/>
        <w:spacing w:before="0" w:beforeAutospacing="0" w:after="150" w:afterAutospacing="0"/>
        <w:rPr>
          <w:color w:val="000000"/>
        </w:rPr>
      </w:pPr>
      <w:r w:rsidRPr="00E60DEE">
        <w:rPr>
          <w:color w:val="000000"/>
        </w:rPr>
        <w:t>15) ответственное отношение к созданию семьи на основе осознанного принятия ценностей семейной жизни.</w:t>
      </w:r>
    </w:p>
    <w:p w:rsidR="00E60DEE" w:rsidRPr="00E60DEE" w:rsidRDefault="00E60DEE" w:rsidP="00E60DEE">
      <w:pPr>
        <w:pStyle w:val="a3"/>
        <w:shd w:val="clear" w:color="auto" w:fill="FFFFFF"/>
        <w:spacing w:before="0" w:beforeAutospacing="0" w:after="150" w:afterAutospacing="0"/>
        <w:rPr>
          <w:color w:val="000000"/>
        </w:rPr>
      </w:pPr>
      <w:proofErr w:type="spellStart"/>
      <w:r w:rsidRPr="00E60DEE">
        <w:rPr>
          <w:b/>
          <w:bCs/>
          <w:color w:val="000000"/>
        </w:rPr>
        <w:t>Метапредметные</w:t>
      </w:r>
      <w:proofErr w:type="spellEnd"/>
      <w:r w:rsidRPr="00E60DEE">
        <w:rPr>
          <w:b/>
          <w:bCs/>
          <w:color w:val="000000"/>
        </w:rPr>
        <w:t xml:space="preserve"> результаты</w:t>
      </w:r>
      <w:r w:rsidRPr="00E60DEE">
        <w:rPr>
          <w:color w:val="000000"/>
        </w:rPr>
        <w:t> освоения основной образовательной программы должны отражать:</w:t>
      </w:r>
    </w:p>
    <w:p w:rsidR="00E60DEE" w:rsidRPr="00E60DEE" w:rsidRDefault="00E60DEE" w:rsidP="00E60DEE">
      <w:pPr>
        <w:pStyle w:val="a3"/>
        <w:shd w:val="clear" w:color="auto" w:fill="FFFFFF"/>
        <w:spacing w:before="0" w:beforeAutospacing="0" w:after="150" w:afterAutospacing="0"/>
        <w:rPr>
          <w:color w:val="000000"/>
        </w:rPr>
      </w:pPr>
      <w:r w:rsidRPr="00E60DEE">
        <w:rPr>
          <w:color w:val="000000"/>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E60DEE" w:rsidRPr="00E60DEE" w:rsidRDefault="00E60DEE" w:rsidP="00E60DEE">
      <w:pPr>
        <w:pStyle w:val="a3"/>
        <w:shd w:val="clear" w:color="auto" w:fill="FFFFFF"/>
        <w:spacing w:before="0" w:beforeAutospacing="0" w:after="150" w:afterAutospacing="0"/>
        <w:rPr>
          <w:color w:val="000000"/>
        </w:rPr>
      </w:pPr>
      <w:r w:rsidRPr="00E60DEE">
        <w:rPr>
          <w:color w:val="000000"/>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E60DEE" w:rsidRPr="00E60DEE" w:rsidRDefault="00E60DEE" w:rsidP="00E60DEE">
      <w:pPr>
        <w:pStyle w:val="a3"/>
        <w:shd w:val="clear" w:color="auto" w:fill="FFFFFF"/>
        <w:spacing w:before="0" w:beforeAutospacing="0" w:after="150" w:afterAutospacing="0"/>
        <w:rPr>
          <w:color w:val="000000"/>
        </w:rPr>
      </w:pPr>
      <w:r w:rsidRPr="00E60DEE">
        <w:rPr>
          <w:color w:val="000000"/>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E60DEE" w:rsidRPr="00E60DEE" w:rsidRDefault="00E60DEE" w:rsidP="00E60DEE">
      <w:pPr>
        <w:pStyle w:val="a3"/>
        <w:shd w:val="clear" w:color="auto" w:fill="FFFFFF"/>
        <w:spacing w:before="0" w:beforeAutospacing="0" w:after="150" w:afterAutospacing="0"/>
        <w:rPr>
          <w:color w:val="000000"/>
        </w:rPr>
      </w:pPr>
      <w:r w:rsidRPr="00E60DEE">
        <w:rPr>
          <w:color w:val="000000"/>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E60DEE" w:rsidRPr="00E60DEE" w:rsidRDefault="00E60DEE" w:rsidP="00E60DEE">
      <w:pPr>
        <w:pStyle w:val="a3"/>
        <w:shd w:val="clear" w:color="auto" w:fill="FFFFFF"/>
        <w:spacing w:before="0" w:beforeAutospacing="0" w:after="150" w:afterAutospacing="0"/>
        <w:rPr>
          <w:color w:val="000000"/>
        </w:rPr>
      </w:pPr>
      <w:r w:rsidRPr="00E60DEE">
        <w:rPr>
          <w:color w:val="000000"/>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60DEE" w:rsidRPr="00E60DEE" w:rsidRDefault="00E60DEE" w:rsidP="00E60DEE">
      <w:pPr>
        <w:pStyle w:val="a3"/>
        <w:shd w:val="clear" w:color="auto" w:fill="FFFFFF"/>
        <w:spacing w:before="0" w:beforeAutospacing="0" w:after="150" w:afterAutospacing="0"/>
        <w:rPr>
          <w:color w:val="000000"/>
        </w:rPr>
      </w:pPr>
      <w:r w:rsidRPr="00E60DEE">
        <w:rPr>
          <w:color w:val="000000"/>
        </w:rPr>
        <w:t>6) умение определять назначение и функции различных социальных институтов;</w:t>
      </w:r>
    </w:p>
    <w:p w:rsidR="00E60DEE" w:rsidRPr="00E60DEE" w:rsidRDefault="00E60DEE" w:rsidP="00E60DEE">
      <w:pPr>
        <w:pStyle w:val="a3"/>
        <w:shd w:val="clear" w:color="auto" w:fill="FFFFFF"/>
        <w:spacing w:before="0" w:beforeAutospacing="0" w:after="150" w:afterAutospacing="0"/>
        <w:rPr>
          <w:color w:val="000000"/>
        </w:rPr>
      </w:pPr>
      <w:r w:rsidRPr="00E60DEE">
        <w:rPr>
          <w:color w:val="000000"/>
        </w:rPr>
        <w:t>7) умение самостоятельно оценивать и принимать решения, определяющие стратегию поведения, с учетом гражданских и нравственных ценностей;</w:t>
      </w:r>
    </w:p>
    <w:p w:rsidR="00E60DEE" w:rsidRPr="00E60DEE" w:rsidRDefault="00E60DEE" w:rsidP="00E60DEE">
      <w:pPr>
        <w:pStyle w:val="a3"/>
        <w:shd w:val="clear" w:color="auto" w:fill="FFFFFF"/>
        <w:spacing w:before="0" w:beforeAutospacing="0" w:after="150" w:afterAutospacing="0"/>
        <w:rPr>
          <w:color w:val="000000"/>
        </w:rPr>
      </w:pPr>
      <w:r w:rsidRPr="00E60DEE">
        <w:rPr>
          <w:color w:val="000000"/>
        </w:rPr>
        <w:t>8) владение языковыми средствами - умение ясно, логично и точно излагать свою точку зрения, использовать адекватные языковые средства;</w:t>
      </w:r>
    </w:p>
    <w:p w:rsidR="00E60DEE" w:rsidRPr="00E60DEE" w:rsidRDefault="00E60DEE" w:rsidP="00E60DEE">
      <w:pPr>
        <w:pStyle w:val="a3"/>
        <w:shd w:val="clear" w:color="auto" w:fill="FFFFFF"/>
        <w:spacing w:before="0" w:beforeAutospacing="0" w:after="150" w:afterAutospacing="0"/>
        <w:rPr>
          <w:color w:val="000000"/>
        </w:rPr>
      </w:pPr>
      <w:r w:rsidRPr="00E60DEE">
        <w:rPr>
          <w:color w:val="000000"/>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E60DEE" w:rsidRPr="00E60DEE" w:rsidRDefault="00E60DEE" w:rsidP="00E60DEE">
      <w:pPr>
        <w:pStyle w:val="a3"/>
        <w:shd w:val="clear" w:color="auto" w:fill="FFFFFF"/>
        <w:spacing w:before="0" w:beforeAutospacing="0" w:after="150" w:afterAutospacing="0"/>
        <w:rPr>
          <w:color w:val="000000"/>
        </w:rPr>
      </w:pPr>
      <w:r w:rsidRPr="00E60DEE">
        <w:rPr>
          <w:b/>
          <w:bCs/>
          <w:color w:val="000000"/>
        </w:rPr>
        <w:t>Предметные результаты</w:t>
      </w:r>
      <w:r w:rsidRPr="00E60DEE">
        <w:rPr>
          <w:color w:val="000000"/>
        </w:rPr>
        <w:t>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 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E60DEE" w:rsidRPr="00E60DEE" w:rsidRDefault="00E60DEE" w:rsidP="00E60DEE">
      <w:pPr>
        <w:pStyle w:val="a3"/>
        <w:shd w:val="clear" w:color="auto" w:fill="FFFFFF"/>
        <w:spacing w:before="0" w:beforeAutospacing="0" w:after="150" w:afterAutospacing="0"/>
        <w:rPr>
          <w:color w:val="000000"/>
        </w:rPr>
      </w:pPr>
      <w:r w:rsidRPr="00E60DEE">
        <w:rPr>
          <w:color w:val="000000"/>
        </w:rPr>
        <w:lastRenderedPageBreak/>
        <w:t>Изучение предметной области «Общественные науки» должно обеспечить:</w:t>
      </w:r>
    </w:p>
    <w:p w:rsidR="00E60DEE" w:rsidRPr="00E60DEE" w:rsidRDefault="00E60DEE" w:rsidP="00E60DEE">
      <w:pPr>
        <w:pStyle w:val="a3"/>
        <w:shd w:val="clear" w:color="auto" w:fill="FFFFFF"/>
        <w:spacing w:before="0" w:beforeAutospacing="0" w:after="150" w:afterAutospacing="0"/>
        <w:rPr>
          <w:color w:val="000000"/>
        </w:rPr>
      </w:pPr>
      <w:proofErr w:type="spellStart"/>
      <w:r w:rsidRPr="00E60DEE">
        <w:rPr>
          <w:color w:val="000000"/>
        </w:rPr>
        <w:t>сформированность</w:t>
      </w:r>
      <w:proofErr w:type="spellEnd"/>
      <w:r w:rsidRPr="00E60DEE">
        <w:rPr>
          <w:color w:val="000000"/>
        </w:rPr>
        <w:t xml:space="preserve"> мировоззренческой, ценностно-смысловой сферы </w:t>
      </w:r>
      <w:proofErr w:type="gramStart"/>
      <w:r w:rsidRPr="00E60DEE">
        <w:rPr>
          <w:color w:val="000000"/>
        </w:rPr>
        <w:t>обучающихся</w:t>
      </w:r>
      <w:proofErr w:type="gramEnd"/>
      <w:r w:rsidRPr="00E60DEE">
        <w:rPr>
          <w:color w:val="000000"/>
        </w:rPr>
        <w:t xml:space="preserve">, российской гражданской идентичности, </w:t>
      </w:r>
      <w:proofErr w:type="spellStart"/>
      <w:r w:rsidRPr="00E60DEE">
        <w:rPr>
          <w:color w:val="000000"/>
        </w:rPr>
        <w:t>поликультурности</w:t>
      </w:r>
      <w:proofErr w:type="spellEnd"/>
      <w:r w:rsidRPr="00E60DEE">
        <w:rPr>
          <w:color w:val="000000"/>
        </w:rPr>
        <w:t>, толерантности, приверженности ценностям, закрепленным Конституцией Российской Федерации;</w:t>
      </w:r>
    </w:p>
    <w:p w:rsidR="00E60DEE" w:rsidRPr="00E60DEE" w:rsidRDefault="00E60DEE" w:rsidP="00E60DEE">
      <w:pPr>
        <w:pStyle w:val="a3"/>
        <w:shd w:val="clear" w:color="auto" w:fill="FFFFFF"/>
        <w:spacing w:before="0" w:beforeAutospacing="0" w:after="150" w:afterAutospacing="0"/>
        <w:rPr>
          <w:color w:val="000000"/>
        </w:rPr>
      </w:pPr>
      <w:r w:rsidRPr="00E60DEE">
        <w:rPr>
          <w:color w:val="000000"/>
        </w:rPr>
        <w:t>понимание роли России в многообразном, быстро меняющемся глобальном мире;</w:t>
      </w:r>
    </w:p>
    <w:p w:rsidR="00E60DEE" w:rsidRPr="00E60DEE" w:rsidRDefault="00E60DEE" w:rsidP="00E60DEE">
      <w:pPr>
        <w:pStyle w:val="a3"/>
        <w:shd w:val="clear" w:color="auto" w:fill="FFFFFF"/>
        <w:spacing w:before="0" w:beforeAutospacing="0" w:after="150" w:afterAutospacing="0"/>
        <w:rPr>
          <w:color w:val="000000"/>
        </w:rPr>
      </w:pPr>
      <w:proofErr w:type="spellStart"/>
      <w:r w:rsidRPr="00E60DEE">
        <w:rPr>
          <w:color w:val="000000"/>
        </w:rPr>
        <w:t>сформированность</w:t>
      </w:r>
      <w:proofErr w:type="spellEnd"/>
      <w:r w:rsidRPr="00E60DEE">
        <w:rPr>
          <w:color w:val="000000"/>
        </w:rPr>
        <w:t xml:space="preserve"> навыков критического мышления, анализа и синтеза, умений оценивать и сопоставлять методы исследования, характерные для общественных наук;</w:t>
      </w:r>
    </w:p>
    <w:p w:rsidR="00E60DEE" w:rsidRPr="00E60DEE" w:rsidRDefault="00E60DEE" w:rsidP="00E60DEE">
      <w:pPr>
        <w:pStyle w:val="a3"/>
        <w:shd w:val="clear" w:color="auto" w:fill="FFFFFF"/>
        <w:spacing w:before="0" w:beforeAutospacing="0" w:after="150" w:afterAutospacing="0"/>
        <w:rPr>
          <w:color w:val="000000"/>
        </w:rPr>
      </w:pPr>
      <w:r w:rsidRPr="00E60DEE">
        <w:rPr>
          <w:color w:val="000000"/>
        </w:rPr>
        <w:t>формирование целостного восприятия всего спектра природных, экономических, социальных реалий;</w:t>
      </w:r>
    </w:p>
    <w:p w:rsidR="00E60DEE" w:rsidRPr="00E60DEE" w:rsidRDefault="00E60DEE" w:rsidP="00E60DEE">
      <w:pPr>
        <w:pStyle w:val="a3"/>
        <w:shd w:val="clear" w:color="auto" w:fill="FFFFFF"/>
        <w:spacing w:before="0" w:beforeAutospacing="0" w:after="150" w:afterAutospacing="0"/>
        <w:rPr>
          <w:color w:val="000000"/>
        </w:rPr>
      </w:pPr>
      <w:proofErr w:type="spellStart"/>
      <w:r w:rsidRPr="00E60DEE">
        <w:rPr>
          <w:color w:val="000000"/>
        </w:rPr>
        <w:t>сформированность</w:t>
      </w:r>
      <w:proofErr w:type="spellEnd"/>
      <w:r w:rsidRPr="00E60DEE">
        <w:rPr>
          <w:color w:val="000000"/>
        </w:rPr>
        <w:t xml:space="preserve">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E60DEE" w:rsidRPr="00E60DEE" w:rsidRDefault="00E60DEE" w:rsidP="00E60DEE">
      <w:pPr>
        <w:pStyle w:val="a3"/>
        <w:shd w:val="clear" w:color="auto" w:fill="FFFFFF"/>
        <w:spacing w:before="0" w:beforeAutospacing="0" w:after="150" w:afterAutospacing="0"/>
        <w:rPr>
          <w:color w:val="000000"/>
        </w:rPr>
      </w:pPr>
      <w:r w:rsidRPr="00E60DEE">
        <w:rPr>
          <w:color w:val="000000"/>
        </w:rPr>
        <w:t>владение знаниями о многообразии взглядов и теорий по тематике общественных наук.</w:t>
      </w:r>
    </w:p>
    <w:p w:rsidR="00E60DEE" w:rsidRPr="00E60DEE" w:rsidRDefault="00E60DEE" w:rsidP="00E60DEE">
      <w:pPr>
        <w:pStyle w:val="a3"/>
        <w:shd w:val="clear" w:color="auto" w:fill="FFFFFF"/>
        <w:spacing w:before="0" w:beforeAutospacing="0" w:after="150" w:afterAutospacing="0"/>
        <w:rPr>
          <w:color w:val="000000"/>
        </w:rPr>
      </w:pPr>
      <w:r w:rsidRPr="00E60DEE">
        <w:rPr>
          <w:color w:val="000000"/>
        </w:rPr>
        <w:t>Требования к предметным результатам освоения базового курса права должны отражать:</w:t>
      </w:r>
    </w:p>
    <w:p w:rsidR="00E60DEE" w:rsidRPr="00E60DEE" w:rsidRDefault="00E60DEE" w:rsidP="00E60DEE">
      <w:pPr>
        <w:pStyle w:val="a3"/>
        <w:shd w:val="clear" w:color="auto" w:fill="FFFFFF"/>
        <w:spacing w:before="0" w:beforeAutospacing="0" w:after="150" w:afterAutospacing="0"/>
        <w:rPr>
          <w:color w:val="000000"/>
        </w:rPr>
      </w:pPr>
      <w:r w:rsidRPr="00E60DEE">
        <w:rPr>
          <w:color w:val="000000"/>
        </w:rPr>
        <w:t xml:space="preserve">1) </w:t>
      </w:r>
      <w:proofErr w:type="spellStart"/>
      <w:r w:rsidRPr="00E60DEE">
        <w:rPr>
          <w:color w:val="000000"/>
        </w:rPr>
        <w:t>сформированность</w:t>
      </w:r>
      <w:proofErr w:type="spellEnd"/>
      <w:r w:rsidRPr="00E60DEE">
        <w:rPr>
          <w:color w:val="000000"/>
        </w:rPr>
        <w:t xml:space="preserve"> представлений о понятии государства, его функциях, механизме и формах;</w:t>
      </w:r>
    </w:p>
    <w:p w:rsidR="00E60DEE" w:rsidRPr="00E60DEE" w:rsidRDefault="00E60DEE" w:rsidP="00E60DEE">
      <w:pPr>
        <w:pStyle w:val="a3"/>
        <w:shd w:val="clear" w:color="auto" w:fill="FFFFFF"/>
        <w:spacing w:before="0" w:beforeAutospacing="0" w:after="150" w:afterAutospacing="0"/>
        <w:rPr>
          <w:color w:val="000000"/>
        </w:rPr>
      </w:pPr>
      <w:r w:rsidRPr="00E60DEE">
        <w:rPr>
          <w:color w:val="000000"/>
        </w:rPr>
        <w:t>2) владение знаниями о понятии права, источниках и нормах права, законности, правоотношениях;</w:t>
      </w:r>
    </w:p>
    <w:p w:rsidR="00E60DEE" w:rsidRPr="00E60DEE" w:rsidRDefault="00E60DEE" w:rsidP="00E60DEE">
      <w:pPr>
        <w:pStyle w:val="a3"/>
        <w:shd w:val="clear" w:color="auto" w:fill="FFFFFF"/>
        <w:spacing w:before="0" w:beforeAutospacing="0" w:after="150" w:afterAutospacing="0"/>
        <w:rPr>
          <w:color w:val="000000"/>
        </w:rPr>
      </w:pPr>
      <w:r w:rsidRPr="00E60DEE">
        <w:rPr>
          <w:color w:val="000000"/>
        </w:rPr>
        <w:t>3) владение знаниями о правонарушениях и юридической ответственности;</w:t>
      </w:r>
    </w:p>
    <w:p w:rsidR="00E60DEE" w:rsidRPr="00E60DEE" w:rsidRDefault="00E60DEE" w:rsidP="00E60DEE">
      <w:pPr>
        <w:pStyle w:val="a3"/>
        <w:shd w:val="clear" w:color="auto" w:fill="FFFFFF"/>
        <w:spacing w:before="0" w:beforeAutospacing="0" w:after="150" w:afterAutospacing="0"/>
        <w:rPr>
          <w:color w:val="000000"/>
        </w:rPr>
      </w:pPr>
      <w:r w:rsidRPr="00E60DEE">
        <w:rPr>
          <w:color w:val="000000"/>
        </w:rPr>
        <w:t xml:space="preserve">4) </w:t>
      </w:r>
      <w:proofErr w:type="spellStart"/>
      <w:r w:rsidRPr="00E60DEE">
        <w:rPr>
          <w:color w:val="000000"/>
        </w:rPr>
        <w:t>сформированность</w:t>
      </w:r>
      <w:proofErr w:type="spellEnd"/>
      <w:r w:rsidRPr="00E60DEE">
        <w:rPr>
          <w:color w:val="000000"/>
        </w:rPr>
        <w:t xml:space="preserve">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w:t>
      </w:r>
    </w:p>
    <w:p w:rsidR="00E60DEE" w:rsidRPr="00E60DEE" w:rsidRDefault="00E60DEE" w:rsidP="00E60DEE">
      <w:pPr>
        <w:pStyle w:val="a3"/>
        <w:shd w:val="clear" w:color="auto" w:fill="FFFFFF"/>
        <w:spacing w:before="0" w:beforeAutospacing="0" w:after="150" w:afterAutospacing="0"/>
        <w:rPr>
          <w:color w:val="000000"/>
        </w:rPr>
      </w:pPr>
      <w:r w:rsidRPr="00E60DEE">
        <w:rPr>
          <w:color w:val="000000"/>
        </w:rPr>
        <w:t xml:space="preserve">5) </w:t>
      </w:r>
      <w:proofErr w:type="spellStart"/>
      <w:r w:rsidRPr="00E60DEE">
        <w:rPr>
          <w:color w:val="000000"/>
        </w:rPr>
        <w:t>сформированность</w:t>
      </w:r>
      <w:proofErr w:type="spellEnd"/>
      <w:r w:rsidRPr="00E60DEE">
        <w:rPr>
          <w:color w:val="000000"/>
        </w:rPr>
        <w:t xml:space="preserve"> общих представлений о разных видах судопроизводства, правилах применения права, разрешения конфликтов правовыми способами;</w:t>
      </w:r>
    </w:p>
    <w:p w:rsidR="00E60DEE" w:rsidRPr="00E60DEE" w:rsidRDefault="00E60DEE" w:rsidP="00E60DEE">
      <w:pPr>
        <w:pStyle w:val="a3"/>
        <w:shd w:val="clear" w:color="auto" w:fill="FFFFFF"/>
        <w:spacing w:before="0" w:beforeAutospacing="0" w:after="150" w:afterAutospacing="0"/>
        <w:rPr>
          <w:color w:val="000000"/>
        </w:rPr>
      </w:pPr>
      <w:r w:rsidRPr="00E60DEE">
        <w:rPr>
          <w:color w:val="000000"/>
        </w:rPr>
        <w:t xml:space="preserve">6) </w:t>
      </w:r>
      <w:proofErr w:type="spellStart"/>
      <w:r w:rsidRPr="00E60DEE">
        <w:rPr>
          <w:color w:val="000000"/>
        </w:rPr>
        <w:t>сформированность</w:t>
      </w:r>
      <w:proofErr w:type="spellEnd"/>
      <w:r w:rsidRPr="00E60DEE">
        <w:rPr>
          <w:color w:val="000000"/>
        </w:rPr>
        <w:t xml:space="preserve"> основ правового мышления и </w:t>
      </w:r>
      <w:proofErr w:type="spellStart"/>
      <w:r w:rsidRPr="00E60DEE">
        <w:rPr>
          <w:color w:val="000000"/>
        </w:rPr>
        <w:t>антикоррупционных</w:t>
      </w:r>
      <w:proofErr w:type="spellEnd"/>
      <w:r w:rsidRPr="00E60DEE">
        <w:rPr>
          <w:color w:val="000000"/>
        </w:rPr>
        <w:t xml:space="preserve"> стандартов поведения;</w:t>
      </w:r>
    </w:p>
    <w:p w:rsidR="00E60DEE" w:rsidRPr="00E60DEE" w:rsidRDefault="00E60DEE" w:rsidP="00E60DEE">
      <w:pPr>
        <w:pStyle w:val="a3"/>
        <w:shd w:val="clear" w:color="auto" w:fill="FFFFFF"/>
        <w:spacing w:before="0" w:beforeAutospacing="0" w:after="150" w:afterAutospacing="0"/>
        <w:rPr>
          <w:color w:val="000000"/>
        </w:rPr>
      </w:pPr>
      <w:r w:rsidRPr="00E60DEE">
        <w:rPr>
          <w:color w:val="000000"/>
        </w:rPr>
        <w:t xml:space="preserve">7) </w:t>
      </w:r>
      <w:proofErr w:type="spellStart"/>
      <w:r w:rsidRPr="00E60DEE">
        <w:rPr>
          <w:color w:val="000000"/>
        </w:rPr>
        <w:t>сформированность</w:t>
      </w:r>
      <w:proofErr w:type="spellEnd"/>
      <w:r w:rsidRPr="00E60DEE">
        <w:rPr>
          <w:color w:val="000000"/>
        </w:rPr>
        <w:t xml:space="preserve"> знаний об основах административного, гражданского, трудового, уголовного права;</w:t>
      </w:r>
    </w:p>
    <w:p w:rsidR="00E60DEE" w:rsidRPr="00E60DEE" w:rsidRDefault="00E60DEE" w:rsidP="00E60DEE">
      <w:pPr>
        <w:pStyle w:val="a3"/>
        <w:shd w:val="clear" w:color="auto" w:fill="FFFFFF"/>
        <w:spacing w:before="0" w:beforeAutospacing="0" w:after="150" w:afterAutospacing="0"/>
        <w:rPr>
          <w:color w:val="000000"/>
        </w:rPr>
      </w:pPr>
      <w:r w:rsidRPr="00E60DEE">
        <w:rPr>
          <w:color w:val="000000"/>
        </w:rPr>
        <w:t>8) понимание юридической деятельности; ознакомление со спецификой основных юридических профессий;</w:t>
      </w:r>
    </w:p>
    <w:p w:rsidR="00E60DEE" w:rsidRPr="00E60DEE" w:rsidRDefault="00E60DEE" w:rsidP="00E60DEE">
      <w:pPr>
        <w:pStyle w:val="a3"/>
        <w:shd w:val="clear" w:color="auto" w:fill="FFFFFF"/>
        <w:spacing w:before="0" w:beforeAutospacing="0" w:after="150" w:afterAutospacing="0"/>
        <w:rPr>
          <w:color w:val="000000"/>
        </w:rPr>
      </w:pPr>
      <w:r w:rsidRPr="00E60DEE">
        <w:rPr>
          <w:color w:val="000000"/>
        </w:rPr>
        <w:t xml:space="preserve">9) </w:t>
      </w:r>
      <w:proofErr w:type="spellStart"/>
      <w:r w:rsidRPr="00E60DEE">
        <w:rPr>
          <w:color w:val="000000"/>
        </w:rPr>
        <w:t>сформированность</w:t>
      </w:r>
      <w:proofErr w:type="spellEnd"/>
      <w:r w:rsidRPr="00E60DEE">
        <w:rPr>
          <w:color w:val="000000"/>
        </w:rPr>
        <w:t xml:space="preserve">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E60DEE" w:rsidRPr="00E60DEE" w:rsidRDefault="00E60DEE" w:rsidP="00E60DEE">
      <w:pPr>
        <w:pStyle w:val="a3"/>
        <w:shd w:val="clear" w:color="auto" w:fill="FFFFFF"/>
        <w:spacing w:before="0" w:beforeAutospacing="0" w:after="150" w:afterAutospacing="0"/>
        <w:rPr>
          <w:color w:val="000000"/>
        </w:rPr>
      </w:pPr>
      <w:r w:rsidRPr="00E60DEE">
        <w:rPr>
          <w:color w:val="000000"/>
        </w:rPr>
        <w:t xml:space="preserve">10) </w:t>
      </w:r>
      <w:proofErr w:type="spellStart"/>
      <w:r w:rsidRPr="00E60DEE">
        <w:rPr>
          <w:color w:val="000000"/>
        </w:rPr>
        <w:t>сформированность</w:t>
      </w:r>
      <w:proofErr w:type="spellEnd"/>
      <w:r w:rsidRPr="00E60DEE">
        <w:rPr>
          <w:color w:val="000000"/>
        </w:rPr>
        <w:t xml:space="preserve"> навыков самостоятельного поиска правовой информации, умений использовать результаты в конкретных жизненных ситуациях.</w:t>
      </w:r>
    </w:p>
    <w:p w:rsidR="00E60DEE" w:rsidRPr="00E60DEE" w:rsidRDefault="00E60DEE" w:rsidP="00E60DEE">
      <w:pPr>
        <w:pStyle w:val="a3"/>
        <w:shd w:val="clear" w:color="auto" w:fill="FFFFFF"/>
        <w:spacing w:before="0" w:beforeAutospacing="0" w:after="150" w:afterAutospacing="0"/>
        <w:rPr>
          <w:color w:val="000000"/>
        </w:rPr>
      </w:pPr>
      <w:r w:rsidRPr="00E60DEE">
        <w:rPr>
          <w:b/>
          <w:bCs/>
          <w:color w:val="000000"/>
        </w:rPr>
        <w:t>Выпускник на базовом уровне научится:</w:t>
      </w:r>
    </w:p>
    <w:p w:rsidR="00E60DEE" w:rsidRPr="00E60DEE" w:rsidRDefault="00E60DEE" w:rsidP="00E60DEE">
      <w:pPr>
        <w:pStyle w:val="a3"/>
        <w:numPr>
          <w:ilvl w:val="0"/>
          <w:numId w:val="1"/>
        </w:numPr>
        <w:shd w:val="clear" w:color="auto" w:fill="FFFFFF"/>
        <w:spacing w:before="0" w:beforeAutospacing="0" w:after="150" w:afterAutospacing="0"/>
        <w:rPr>
          <w:color w:val="000000"/>
        </w:rPr>
      </w:pPr>
      <w:r w:rsidRPr="00E60DEE">
        <w:rPr>
          <w:color w:val="000000"/>
        </w:rPr>
        <w:t>опознавать и классифицировать государства по их признакам, функциям и формам;</w:t>
      </w:r>
    </w:p>
    <w:p w:rsidR="00E60DEE" w:rsidRPr="00E60DEE" w:rsidRDefault="00E60DEE" w:rsidP="00E60DEE">
      <w:pPr>
        <w:pStyle w:val="a3"/>
        <w:numPr>
          <w:ilvl w:val="0"/>
          <w:numId w:val="1"/>
        </w:numPr>
        <w:shd w:val="clear" w:color="auto" w:fill="FFFFFF"/>
        <w:spacing w:before="0" w:beforeAutospacing="0" w:after="150" w:afterAutospacing="0"/>
        <w:rPr>
          <w:color w:val="000000"/>
        </w:rPr>
      </w:pPr>
      <w:r w:rsidRPr="00E60DEE">
        <w:rPr>
          <w:color w:val="000000"/>
        </w:rPr>
        <w:t>выявлять элементы системы права и дифференцировать источники права;</w:t>
      </w:r>
    </w:p>
    <w:p w:rsidR="00E60DEE" w:rsidRPr="00E60DEE" w:rsidRDefault="00E60DEE" w:rsidP="00E60DEE">
      <w:pPr>
        <w:pStyle w:val="a3"/>
        <w:numPr>
          <w:ilvl w:val="0"/>
          <w:numId w:val="1"/>
        </w:numPr>
        <w:shd w:val="clear" w:color="auto" w:fill="FFFFFF"/>
        <w:spacing w:before="0" w:beforeAutospacing="0" w:after="150" w:afterAutospacing="0"/>
        <w:rPr>
          <w:color w:val="000000"/>
        </w:rPr>
      </w:pPr>
      <w:r w:rsidRPr="00E60DEE">
        <w:rPr>
          <w:color w:val="000000"/>
        </w:rPr>
        <w:t>характеризовать нормативно-правовой акт как основу законодательства;</w:t>
      </w:r>
    </w:p>
    <w:p w:rsidR="00E60DEE" w:rsidRPr="00E60DEE" w:rsidRDefault="00E60DEE" w:rsidP="00E60DEE">
      <w:pPr>
        <w:pStyle w:val="a3"/>
        <w:numPr>
          <w:ilvl w:val="0"/>
          <w:numId w:val="1"/>
        </w:numPr>
        <w:shd w:val="clear" w:color="auto" w:fill="FFFFFF"/>
        <w:spacing w:before="0" w:beforeAutospacing="0" w:after="150" w:afterAutospacing="0"/>
        <w:rPr>
          <w:color w:val="000000"/>
        </w:rPr>
      </w:pPr>
      <w:r w:rsidRPr="00E60DEE">
        <w:rPr>
          <w:color w:val="000000"/>
        </w:rPr>
        <w:t>различать виды социальных и правовых норм, выявлять особенности правовых норм как вида социальных норм;</w:t>
      </w:r>
    </w:p>
    <w:p w:rsidR="00E60DEE" w:rsidRPr="00E60DEE" w:rsidRDefault="00E60DEE" w:rsidP="00E60DEE">
      <w:pPr>
        <w:pStyle w:val="a3"/>
        <w:numPr>
          <w:ilvl w:val="0"/>
          <w:numId w:val="1"/>
        </w:numPr>
        <w:shd w:val="clear" w:color="auto" w:fill="FFFFFF"/>
        <w:spacing w:before="0" w:beforeAutospacing="0" w:after="150" w:afterAutospacing="0"/>
        <w:rPr>
          <w:color w:val="000000"/>
        </w:rPr>
      </w:pPr>
      <w:r w:rsidRPr="00E60DEE">
        <w:rPr>
          <w:color w:val="000000"/>
        </w:rPr>
        <w:t>различать субъекты и объекты правоотношений;</w:t>
      </w:r>
    </w:p>
    <w:p w:rsidR="00E60DEE" w:rsidRPr="00E60DEE" w:rsidRDefault="00E60DEE" w:rsidP="00E60DEE">
      <w:pPr>
        <w:pStyle w:val="a3"/>
        <w:numPr>
          <w:ilvl w:val="0"/>
          <w:numId w:val="1"/>
        </w:numPr>
        <w:shd w:val="clear" w:color="auto" w:fill="FFFFFF"/>
        <w:spacing w:before="0" w:beforeAutospacing="0" w:after="150" w:afterAutospacing="0"/>
        <w:rPr>
          <w:color w:val="000000"/>
        </w:rPr>
      </w:pPr>
      <w:r w:rsidRPr="00E60DEE">
        <w:rPr>
          <w:color w:val="000000"/>
        </w:rPr>
        <w:t>дифференцировать правоспособность, дееспособность;</w:t>
      </w:r>
    </w:p>
    <w:p w:rsidR="00E60DEE" w:rsidRPr="00E60DEE" w:rsidRDefault="00E60DEE" w:rsidP="00E60DEE">
      <w:pPr>
        <w:pStyle w:val="a3"/>
        <w:numPr>
          <w:ilvl w:val="0"/>
          <w:numId w:val="1"/>
        </w:numPr>
        <w:shd w:val="clear" w:color="auto" w:fill="FFFFFF"/>
        <w:spacing w:before="0" w:beforeAutospacing="0" w:after="150" w:afterAutospacing="0"/>
        <w:rPr>
          <w:color w:val="000000"/>
        </w:rPr>
      </w:pPr>
      <w:r w:rsidRPr="00E60DEE">
        <w:rPr>
          <w:color w:val="000000"/>
        </w:rPr>
        <w:t>оценивать возможные последствия правомерного и неправомерного поведения человека, делать соответствующие выводы;</w:t>
      </w:r>
    </w:p>
    <w:p w:rsidR="00E60DEE" w:rsidRPr="00E60DEE" w:rsidRDefault="00E60DEE" w:rsidP="00E60DEE">
      <w:pPr>
        <w:pStyle w:val="a3"/>
        <w:numPr>
          <w:ilvl w:val="0"/>
          <w:numId w:val="1"/>
        </w:numPr>
        <w:shd w:val="clear" w:color="auto" w:fill="FFFFFF"/>
        <w:spacing w:before="0" w:beforeAutospacing="0" w:after="150" w:afterAutospacing="0"/>
        <w:rPr>
          <w:color w:val="000000"/>
        </w:rPr>
      </w:pPr>
      <w:r w:rsidRPr="00E60DEE">
        <w:rPr>
          <w:color w:val="000000"/>
        </w:rPr>
        <w:lastRenderedPageBreak/>
        <w:t>оценивать собственный возможный вклад в становление и развитие правопорядка и законности в Российской Федерации;</w:t>
      </w:r>
    </w:p>
    <w:p w:rsidR="00E60DEE" w:rsidRPr="00E60DEE" w:rsidRDefault="00E60DEE" w:rsidP="00E60DEE">
      <w:pPr>
        <w:pStyle w:val="a3"/>
        <w:numPr>
          <w:ilvl w:val="0"/>
          <w:numId w:val="1"/>
        </w:numPr>
        <w:shd w:val="clear" w:color="auto" w:fill="FFFFFF"/>
        <w:spacing w:before="0" w:beforeAutospacing="0" w:after="150" w:afterAutospacing="0"/>
        <w:rPr>
          <w:color w:val="000000"/>
        </w:rPr>
      </w:pPr>
      <w:r w:rsidRPr="00E60DEE">
        <w:rPr>
          <w:color w:val="000000"/>
        </w:rPr>
        <w:t>характеризовать Конституцию Российской Федерации как основной закон государства, определяющий государственное устройство Российской Федерации;</w:t>
      </w:r>
    </w:p>
    <w:p w:rsidR="00E60DEE" w:rsidRPr="00E60DEE" w:rsidRDefault="00E60DEE" w:rsidP="00E60DEE">
      <w:pPr>
        <w:pStyle w:val="a3"/>
        <w:numPr>
          <w:ilvl w:val="0"/>
          <w:numId w:val="1"/>
        </w:numPr>
        <w:shd w:val="clear" w:color="auto" w:fill="FFFFFF"/>
        <w:spacing w:before="0" w:beforeAutospacing="0" w:after="150" w:afterAutospacing="0"/>
        <w:rPr>
          <w:color w:val="000000"/>
        </w:rPr>
      </w:pPr>
      <w:r w:rsidRPr="00E60DEE">
        <w:rPr>
          <w:color w:val="000000"/>
        </w:rPr>
        <w:t>осознанно содействовать соблюдению Конституции Российской Федерации, уважению прав и свобод другого человека, демократических ценностей и правопорядка;</w:t>
      </w:r>
    </w:p>
    <w:p w:rsidR="00E60DEE" w:rsidRPr="00E60DEE" w:rsidRDefault="00E60DEE" w:rsidP="00E60DEE">
      <w:pPr>
        <w:pStyle w:val="a3"/>
        <w:numPr>
          <w:ilvl w:val="0"/>
          <w:numId w:val="1"/>
        </w:numPr>
        <w:shd w:val="clear" w:color="auto" w:fill="FFFFFF"/>
        <w:spacing w:before="0" w:beforeAutospacing="0" w:after="150" w:afterAutospacing="0"/>
        <w:rPr>
          <w:color w:val="000000"/>
        </w:rPr>
      </w:pPr>
      <w:r w:rsidRPr="00E60DEE">
        <w:rPr>
          <w:color w:val="000000"/>
        </w:rPr>
        <w:t>формулировать особенности гражданства как устойчивой правовой связи между государством и человеком;</w:t>
      </w:r>
    </w:p>
    <w:p w:rsidR="00E60DEE" w:rsidRPr="00E60DEE" w:rsidRDefault="00E60DEE" w:rsidP="00E60DEE">
      <w:pPr>
        <w:pStyle w:val="a3"/>
        <w:numPr>
          <w:ilvl w:val="0"/>
          <w:numId w:val="1"/>
        </w:numPr>
        <w:shd w:val="clear" w:color="auto" w:fill="FFFFFF"/>
        <w:spacing w:before="0" w:beforeAutospacing="0" w:after="150" w:afterAutospacing="0"/>
        <w:rPr>
          <w:color w:val="000000"/>
        </w:rPr>
      </w:pPr>
      <w:r w:rsidRPr="00E60DEE">
        <w:rPr>
          <w:color w:val="000000"/>
        </w:rPr>
        <w:t>устанавливать взаимосвязь между правами и обязанностями гражданина Российской Федерации;</w:t>
      </w:r>
    </w:p>
    <w:p w:rsidR="00E60DEE" w:rsidRPr="00E60DEE" w:rsidRDefault="00E60DEE" w:rsidP="00E60DEE">
      <w:pPr>
        <w:pStyle w:val="a3"/>
        <w:numPr>
          <w:ilvl w:val="0"/>
          <w:numId w:val="1"/>
        </w:numPr>
        <w:shd w:val="clear" w:color="auto" w:fill="FFFFFF"/>
        <w:spacing w:before="0" w:beforeAutospacing="0" w:after="150" w:afterAutospacing="0"/>
        <w:rPr>
          <w:color w:val="000000"/>
        </w:rPr>
      </w:pPr>
      <w:r w:rsidRPr="00E60DEE">
        <w:rPr>
          <w:color w:val="000000"/>
        </w:rPr>
        <w:t>называть элементы системы органов государственной власти в Российской Федерации;</w:t>
      </w:r>
    </w:p>
    <w:p w:rsidR="00E60DEE" w:rsidRPr="00E60DEE" w:rsidRDefault="00E60DEE" w:rsidP="00E60DEE">
      <w:pPr>
        <w:pStyle w:val="a3"/>
        <w:numPr>
          <w:ilvl w:val="0"/>
          <w:numId w:val="1"/>
        </w:numPr>
        <w:shd w:val="clear" w:color="auto" w:fill="FFFFFF"/>
        <w:spacing w:before="0" w:beforeAutospacing="0" w:after="150" w:afterAutospacing="0"/>
        <w:rPr>
          <w:color w:val="000000"/>
        </w:rPr>
      </w:pPr>
      <w:r w:rsidRPr="00E60DEE">
        <w:rPr>
          <w:color w:val="000000"/>
        </w:rPr>
        <w:t>различать функции Президента, Правительства и Федерального Собрания Российской Федерации;</w:t>
      </w:r>
    </w:p>
    <w:p w:rsidR="00E60DEE" w:rsidRPr="00E60DEE" w:rsidRDefault="00E60DEE" w:rsidP="00E60DEE">
      <w:pPr>
        <w:pStyle w:val="a3"/>
        <w:numPr>
          <w:ilvl w:val="0"/>
          <w:numId w:val="1"/>
        </w:numPr>
        <w:shd w:val="clear" w:color="auto" w:fill="FFFFFF"/>
        <w:spacing w:before="0" w:beforeAutospacing="0" w:after="150" w:afterAutospacing="0"/>
        <w:rPr>
          <w:color w:val="000000"/>
        </w:rPr>
      </w:pPr>
      <w:r w:rsidRPr="00E60DEE">
        <w:rPr>
          <w:color w:val="000000"/>
        </w:rPr>
        <w:t>выявлять особенности судебной системы и системы правоохранительных органов в Российской Федерации;</w:t>
      </w:r>
    </w:p>
    <w:p w:rsidR="00E60DEE" w:rsidRPr="00E60DEE" w:rsidRDefault="00E60DEE" w:rsidP="00E60DEE">
      <w:pPr>
        <w:pStyle w:val="a3"/>
        <w:numPr>
          <w:ilvl w:val="0"/>
          <w:numId w:val="1"/>
        </w:numPr>
        <w:shd w:val="clear" w:color="auto" w:fill="FFFFFF"/>
        <w:spacing w:before="0" w:beforeAutospacing="0" w:after="150" w:afterAutospacing="0"/>
        <w:rPr>
          <w:color w:val="000000"/>
        </w:rPr>
      </w:pPr>
      <w:r w:rsidRPr="00E60DEE">
        <w:rPr>
          <w:color w:val="000000"/>
        </w:rPr>
        <w:t>описывать законодательный процесс как целостный государственный механизм;</w:t>
      </w:r>
    </w:p>
    <w:p w:rsidR="00E60DEE" w:rsidRPr="00E60DEE" w:rsidRDefault="00E60DEE" w:rsidP="00E60DEE">
      <w:pPr>
        <w:pStyle w:val="a3"/>
        <w:numPr>
          <w:ilvl w:val="0"/>
          <w:numId w:val="1"/>
        </w:numPr>
        <w:shd w:val="clear" w:color="auto" w:fill="FFFFFF"/>
        <w:spacing w:before="0" w:beforeAutospacing="0" w:after="150" w:afterAutospacing="0"/>
        <w:rPr>
          <w:color w:val="000000"/>
        </w:rPr>
      </w:pPr>
      <w:r w:rsidRPr="00E60DEE">
        <w:rPr>
          <w:color w:val="000000"/>
        </w:rPr>
        <w:t>характеризовать избирательный процесс в Российской Федерации;</w:t>
      </w:r>
    </w:p>
    <w:p w:rsidR="00E60DEE" w:rsidRPr="00E60DEE" w:rsidRDefault="00E60DEE" w:rsidP="00E60DEE">
      <w:pPr>
        <w:pStyle w:val="a3"/>
        <w:numPr>
          <w:ilvl w:val="0"/>
          <w:numId w:val="1"/>
        </w:numPr>
        <w:shd w:val="clear" w:color="auto" w:fill="FFFFFF"/>
        <w:spacing w:before="0" w:beforeAutospacing="0" w:after="150" w:afterAutospacing="0"/>
        <w:rPr>
          <w:color w:val="000000"/>
        </w:rPr>
      </w:pPr>
      <w:r w:rsidRPr="00E60DEE">
        <w:rPr>
          <w:color w:val="000000"/>
        </w:rPr>
        <w:t>объяснять на конкретном примере структуру и функции органов местного самоуправления в Российской Федерации;</w:t>
      </w:r>
    </w:p>
    <w:p w:rsidR="00E60DEE" w:rsidRPr="00E60DEE" w:rsidRDefault="00E60DEE" w:rsidP="00E60DEE">
      <w:pPr>
        <w:pStyle w:val="a3"/>
        <w:numPr>
          <w:ilvl w:val="0"/>
          <w:numId w:val="1"/>
        </w:numPr>
        <w:shd w:val="clear" w:color="auto" w:fill="FFFFFF"/>
        <w:spacing w:before="0" w:beforeAutospacing="0" w:after="150" w:afterAutospacing="0"/>
        <w:rPr>
          <w:color w:val="000000"/>
        </w:rPr>
      </w:pPr>
      <w:r w:rsidRPr="00E60DEE">
        <w:rPr>
          <w:color w:val="000000"/>
        </w:rPr>
        <w:t>характеризовать и классифицировать права человека;</w:t>
      </w:r>
    </w:p>
    <w:p w:rsidR="00E60DEE" w:rsidRPr="00E60DEE" w:rsidRDefault="00E60DEE" w:rsidP="00E60DEE">
      <w:pPr>
        <w:pStyle w:val="a3"/>
        <w:numPr>
          <w:ilvl w:val="0"/>
          <w:numId w:val="1"/>
        </w:numPr>
        <w:shd w:val="clear" w:color="auto" w:fill="FFFFFF"/>
        <w:spacing w:before="0" w:beforeAutospacing="0" w:after="150" w:afterAutospacing="0"/>
        <w:rPr>
          <w:color w:val="000000"/>
        </w:rPr>
      </w:pPr>
      <w:r w:rsidRPr="00E60DEE">
        <w:rPr>
          <w:color w:val="000000"/>
        </w:rPr>
        <w:t>объяснять основные идеи международных документов, направленных на защиту прав человека;</w:t>
      </w:r>
    </w:p>
    <w:p w:rsidR="00E60DEE" w:rsidRPr="00E60DEE" w:rsidRDefault="00E60DEE" w:rsidP="00E60DEE">
      <w:pPr>
        <w:pStyle w:val="a3"/>
        <w:numPr>
          <w:ilvl w:val="0"/>
          <w:numId w:val="1"/>
        </w:numPr>
        <w:shd w:val="clear" w:color="auto" w:fill="FFFFFF"/>
        <w:spacing w:before="0" w:beforeAutospacing="0" w:after="150" w:afterAutospacing="0"/>
        <w:rPr>
          <w:color w:val="000000"/>
        </w:rPr>
      </w:pPr>
      <w:r w:rsidRPr="00E60DEE">
        <w:rPr>
          <w:color w:val="000000"/>
        </w:rPr>
        <w:t>характеризовать гражданское, семейное, трудовое, административное, уголовное, налоговое право как ведущие отрасли российского права;</w:t>
      </w:r>
    </w:p>
    <w:p w:rsidR="00E60DEE" w:rsidRPr="00E60DEE" w:rsidRDefault="00E60DEE" w:rsidP="00E60DEE">
      <w:pPr>
        <w:pStyle w:val="a3"/>
        <w:numPr>
          <w:ilvl w:val="0"/>
          <w:numId w:val="1"/>
        </w:numPr>
        <w:shd w:val="clear" w:color="auto" w:fill="FFFFFF"/>
        <w:spacing w:before="0" w:beforeAutospacing="0" w:after="150" w:afterAutospacing="0"/>
        <w:rPr>
          <w:color w:val="000000"/>
        </w:rPr>
      </w:pPr>
      <w:r w:rsidRPr="00E60DEE">
        <w:rPr>
          <w:color w:val="000000"/>
        </w:rPr>
        <w:t>характеризовать субъектов гражданских правоотношений, различать организационно-правовые формы предпринимательской деятельности;</w:t>
      </w:r>
    </w:p>
    <w:p w:rsidR="00E60DEE" w:rsidRPr="00E60DEE" w:rsidRDefault="00E60DEE" w:rsidP="00E60DEE">
      <w:pPr>
        <w:pStyle w:val="a3"/>
        <w:numPr>
          <w:ilvl w:val="0"/>
          <w:numId w:val="1"/>
        </w:numPr>
        <w:shd w:val="clear" w:color="auto" w:fill="FFFFFF"/>
        <w:spacing w:before="0" w:beforeAutospacing="0" w:after="150" w:afterAutospacing="0"/>
        <w:rPr>
          <w:color w:val="000000"/>
        </w:rPr>
      </w:pPr>
      <w:r w:rsidRPr="00E60DEE">
        <w:rPr>
          <w:color w:val="000000"/>
        </w:rPr>
        <w:t>иллюстрировать примерами нормы законодательства о защите прав потребителя;</w:t>
      </w:r>
    </w:p>
    <w:p w:rsidR="00E60DEE" w:rsidRPr="00E60DEE" w:rsidRDefault="00E60DEE" w:rsidP="00E60DEE">
      <w:pPr>
        <w:pStyle w:val="a3"/>
        <w:numPr>
          <w:ilvl w:val="0"/>
          <w:numId w:val="1"/>
        </w:numPr>
        <w:shd w:val="clear" w:color="auto" w:fill="FFFFFF"/>
        <w:spacing w:before="0" w:beforeAutospacing="0" w:after="150" w:afterAutospacing="0"/>
        <w:rPr>
          <w:color w:val="000000"/>
        </w:rPr>
      </w:pPr>
      <w:r w:rsidRPr="00E60DEE">
        <w:rPr>
          <w:color w:val="000000"/>
        </w:rPr>
        <w:t>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E60DEE" w:rsidRPr="00E60DEE" w:rsidRDefault="00E60DEE" w:rsidP="00E60DEE">
      <w:pPr>
        <w:pStyle w:val="a3"/>
        <w:numPr>
          <w:ilvl w:val="0"/>
          <w:numId w:val="1"/>
        </w:numPr>
        <w:shd w:val="clear" w:color="auto" w:fill="FFFFFF"/>
        <w:spacing w:before="0" w:beforeAutospacing="0" w:after="150" w:afterAutospacing="0"/>
        <w:rPr>
          <w:color w:val="000000"/>
        </w:rPr>
      </w:pPr>
      <w:r w:rsidRPr="00E60DEE">
        <w:rPr>
          <w:color w:val="000000"/>
        </w:rPr>
        <w:t>иллюстрировать примерами привлечение к гражданско-правовой ответственности;</w:t>
      </w:r>
    </w:p>
    <w:p w:rsidR="00E60DEE" w:rsidRPr="00E60DEE" w:rsidRDefault="00E60DEE" w:rsidP="00E60DEE">
      <w:pPr>
        <w:pStyle w:val="a3"/>
        <w:numPr>
          <w:ilvl w:val="0"/>
          <w:numId w:val="1"/>
        </w:numPr>
        <w:shd w:val="clear" w:color="auto" w:fill="FFFFFF"/>
        <w:spacing w:before="0" w:beforeAutospacing="0" w:after="150" w:afterAutospacing="0"/>
        <w:rPr>
          <w:color w:val="000000"/>
        </w:rPr>
      </w:pPr>
      <w:r w:rsidRPr="00E60DEE">
        <w:rPr>
          <w:color w:val="000000"/>
        </w:rPr>
        <w:t>характеризовать права и обязанности членов семьи;</w:t>
      </w:r>
    </w:p>
    <w:p w:rsidR="00E60DEE" w:rsidRPr="00E60DEE" w:rsidRDefault="00E60DEE" w:rsidP="00E60DEE">
      <w:pPr>
        <w:pStyle w:val="a3"/>
        <w:numPr>
          <w:ilvl w:val="0"/>
          <w:numId w:val="1"/>
        </w:numPr>
        <w:shd w:val="clear" w:color="auto" w:fill="FFFFFF"/>
        <w:spacing w:before="0" w:beforeAutospacing="0" w:after="150" w:afterAutospacing="0"/>
        <w:rPr>
          <w:color w:val="000000"/>
        </w:rPr>
      </w:pPr>
      <w:r w:rsidRPr="00E60DEE">
        <w:rPr>
          <w:color w:val="000000"/>
        </w:rPr>
        <w:t>объяснять порядок и условия регистрации и расторжения брака;</w:t>
      </w:r>
    </w:p>
    <w:p w:rsidR="00E60DEE" w:rsidRPr="00E60DEE" w:rsidRDefault="00E60DEE" w:rsidP="00E60DEE">
      <w:pPr>
        <w:pStyle w:val="a3"/>
        <w:numPr>
          <w:ilvl w:val="0"/>
          <w:numId w:val="1"/>
        </w:numPr>
        <w:shd w:val="clear" w:color="auto" w:fill="FFFFFF"/>
        <w:spacing w:before="0" w:beforeAutospacing="0" w:after="150" w:afterAutospacing="0"/>
        <w:rPr>
          <w:color w:val="000000"/>
        </w:rPr>
      </w:pPr>
      <w:r w:rsidRPr="00E60DEE">
        <w:rPr>
          <w:color w:val="000000"/>
        </w:rPr>
        <w:t>характеризовать трудовые правоотношения и дифференцировать участников этих правоотношений;</w:t>
      </w:r>
    </w:p>
    <w:p w:rsidR="00E60DEE" w:rsidRPr="00E60DEE" w:rsidRDefault="00E60DEE" w:rsidP="00E60DEE">
      <w:pPr>
        <w:pStyle w:val="a3"/>
        <w:numPr>
          <w:ilvl w:val="0"/>
          <w:numId w:val="1"/>
        </w:numPr>
        <w:shd w:val="clear" w:color="auto" w:fill="FFFFFF"/>
        <w:spacing w:before="0" w:beforeAutospacing="0" w:after="150" w:afterAutospacing="0"/>
        <w:rPr>
          <w:color w:val="000000"/>
        </w:rPr>
      </w:pPr>
      <w:r w:rsidRPr="00E60DEE">
        <w:rPr>
          <w:color w:val="000000"/>
        </w:rPr>
        <w:t>раскрывать содержание трудового договора;</w:t>
      </w:r>
    </w:p>
    <w:p w:rsidR="00E60DEE" w:rsidRPr="00E60DEE" w:rsidRDefault="00E60DEE" w:rsidP="00E60DEE">
      <w:pPr>
        <w:pStyle w:val="a3"/>
        <w:numPr>
          <w:ilvl w:val="0"/>
          <w:numId w:val="1"/>
        </w:numPr>
        <w:shd w:val="clear" w:color="auto" w:fill="FFFFFF"/>
        <w:spacing w:before="0" w:beforeAutospacing="0" w:after="150" w:afterAutospacing="0"/>
        <w:rPr>
          <w:color w:val="000000"/>
        </w:rPr>
      </w:pPr>
      <w:r w:rsidRPr="00E60DEE">
        <w:rPr>
          <w:color w:val="000000"/>
        </w:rPr>
        <w:t>разъяснять на примерах особенности положения несовершеннолетних в трудовых отношениях;</w:t>
      </w:r>
    </w:p>
    <w:p w:rsidR="00E60DEE" w:rsidRPr="00E60DEE" w:rsidRDefault="00E60DEE" w:rsidP="00E60DEE">
      <w:pPr>
        <w:pStyle w:val="a3"/>
        <w:numPr>
          <w:ilvl w:val="0"/>
          <w:numId w:val="1"/>
        </w:numPr>
        <w:shd w:val="clear" w:color="auto" w:fill="FFFFFF"/>
        <w:spacing w:before="0" w:beforeAutospacing="0" w:after="150" w:afterAutospacing="0"/>
        <w:rPr>
          <w:color w:val="000000"/>
        </w:rPr>
      </w:pPr>
      <w:r w:rsidRPr="00E60DEE">
        <w:rPr>
          <w:color w:val="000000"/>
        </w:rPr>
        <w:t>иллюстрировать примерами способы разрешения трудовых споров и привлечение к дисциплинарной ответственности;</w:t>
      </w:r>
    </w:p>
    <w:p w:rsidR="00E60DEE" w:rsidRPr="00E60DEE" w:rsidRDefault="00E60DEE" w:rsidP="00E60DEE">
      <w:pPr>
        <w:pStyle w:val="a3"/>
        <w:numPr>
          <w:ilvl w:val="0"/>
          <w:numId w:val="1"/>
        </w:numPr>
        <w:shd w:val="clear" w:color="auto" w:fill="FFFFFF"/>
        <w:spacing w:before="0" w:beforeAutospacing="0" w:after="150" w:afterAutospacing="0"/>
        <w:rPr>
          <w:color w:val="000000"/>
        </w:rPr>
      </w:pPr>
      <w:r w:rsidRPr="00E60DEE">
        <w:rPr>
          <w:color w:val="000000"/>
        </w:rPr>
        <w:t>различать виды административных правонарушений и описывать порядок привлечения к административной ответственности;</w:t>
      </w:r>
    </w:p>
    <w:p w:rsidR="00E60DEE" w:rsidRPr="00E60DEE" w:rsidRDefault="00E60DEE" w:rsidP="00E60DEE">
      <w:pPr>
        <w:pStyle w:val="a3"/>
        <w:numPr>
          <w:ilvl w:val="0"/>
          <w:numId w:val="1"/>
        </w:numPr>
        <w:shd w:val="clear" w:color="auto" w:fill="FFFFFF"/>
        <w:spacing w:before="0" w:beforeAutospacing="0" w:after="150" w:afterAutospacing="0"/>
        <w:rPr>
          <w:color w:val="000000"/>
        </w:rPr>
      </w:pPr>
      <w:r w:rsidRPr="00E60DEE">
        <w:rPr>
          <w:color w:val="000000"/>
        </w:rPr>
        <w:t>дифференцировать виды административных наказаний;</w:t>
      </w:r>
    </w:p>
    <w:p w:rsidR="00E60DEE" w:rsidRPr="00E60DEE" w:rsidRDefault="00E60DEE" w:rsidP="00E60DEE">
      <w:pPr>
        <w:pStyle w:val="a3"/>
        <w:numPr>
          <w:ilvl w:val="0"/>
          <w:numId w:val="1"/>
        </w:numPr>
        <w:shd w:val="clear" w:color="auto" w:fill="FFFFFF"/>
        <w:spacing w:before="0" w:beforeAutospacing="0" w:after="150" w:afterAutospacing="0"/>
        <w:rPr>
          <w:color w:val="000000"/>
        </w:rPr>
      </w:pPr>
      <w:r w:rsidRPr="00E60DEE">
        <w:rPr>
          <w:color w:val="000000"/>
        </w:rPr>
        <w:lastRenderedPageBreak/>
        <w:t>дифференцировать виды преступлений и наказания за них;</w:t>
      </w:r>
    </w:p>
    <w:p w:rsidR="00E60DEE" w:rsidRPr="00E60DEE" w:rsidRDefault="00E60DEE" w:rsidP="00E60DEE">
      <w:pPr>
        <w:pStyle w:val="a3"/>
        <w:numPr>
          <w:ilvl w:val="0"/>
          <w:numId w:val="1"/>
        </w:numPr>
        <w:shd w:val="clear" w:color="auto" w:fill="FFFFFF"/>
        <w:spacing w:before="0" w:beforeAutospacing="0" w:after="150" w:afterAutospacing="0"/>
        <w:rPr>
          <w:color w:val="000000"/>
        </w:rPr>
      </w:pPr>
      <w:r w:rsidRPr="00E60DEE">
        <w:rPr>
          <w:color w:val="000000"/>
        </w:rPr>
        <w:t>выявлять специфику уголовной ответственности несовершеннолетних;</w:t>
      </w:r>
    </w:p>
    <w:p w:rsidR="00E60DEE" w:rsidRPr="00E60DEE" w:rsidRDefault="00E60DEE" w:rsidP="00E60DEE">
      <w:pPr>
        <w:pStyle w:val="a3"/>
        <w:numPr>
          <w:ilvl w:val="0"/>
          <w:numId w:val="1"/>
        </w:numPr>
        <w:shd w:val="clear" w:color="auto" w:fill="FFFFFF"/>
        <w:spacing w:before="0" w:beforeAutospacing="0" w:after="150" w:afterAutospacing="0"/>
        <w:rPr>
          <w:color w:val="000000"/>
        </w:rPr>
      </w:pPr>
      <w:r w:rsidRPr="00E60DEE">
        <w:rPr>
          <w:color w:val="000000"/>
        </w:rPr>
        <w:t>различать права и обязанности налогоплательщика;</w:t>
      </w:r>
    </w:p>
    <w:p w:rsidR="00E60DEE" w:rsidRPr="00E60DEE" w:rsidRDefault="00E60DEE" w:rsidP="00E60DEE">
      <w:pPr>
        <w:pStyle w:val="a3"/>
        <w:numPr>
          <w:ilvl w:val="0"/>
          <w:numId w:val="1"/>
        </w:numPr>
        <w:shd w:val="clear" w:color="auto" w:fill="FFFFFF"/>
        <w:spacing w:before="0" w:beforeAutospacing="0" w:after="150" w:afterAutospacing="0"/>
        <w:rPr>
          <w:color w:val="000000"/>
        </w:rPr>
      </w:pPr>
      <w:r w:rsidRPr="00E60DEE">
        <w:rPr>
          <w:color w:val="000000"/>
        </w:rPr>
        <w:t>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w:t>
      </w:r>
    </w:p>
    <w:p w:rsidR="00E60DEE" w:rsidRPr="00E60DEE" w:rsidRDefault="00E60DEE" w:rsidP="00E60DEE">
      <w:pPr>
        <w:pStyle w:val="a3"/>
        <w:numPr>
          <w:ilvl w:val="0"/>
          <w:numId w:val="1"/>
        </w:numPr>
        <w:shd w:val="clear" w:color="auto" w:fill="FFFFFF"/>
        <w:spacing w:before="0" w:beforeAutospacing="0" w:after="150" w:afterAutospacing="0"/>
        <w:rPr>
          <w:color w:val="000000"/>
        </w:rPr>
      </w:pPr>
      <w:r w:rsidRPr="00E60DEE">
        <w:rPr>
          <w:color w:val="000000"/>
        </w:rPr>
        <w:t>различать гражданское, арбитражное, уголовное судопроизводство, грамотно применять правовые нормы для разрешения конфликтов правовыми способами;</w:t>
      </w:r>
    </w:p>
    <w:p w:rsidR="00E60DEE" w:rsidRPr="00E60DEE" w:rsidRDefault="00E60DEE" w:rsidP="00E60DEE">
      <w:pPr>
        <w:pStyle w:val="a3"/>
        <w:numPr>
          <w:ilvl w:val="0"/>
          <w:numId w:val="1"/>
        </w:numPr>
        <w:shd w:val="clear" w:color="auto" w:fill="FFFFFF"/>
        <w:spacing w:before="0" w:beforeAutospacing="0" w:after="150" w:afterAutospacing="0"/>
        <w:rPr>
          <w:color w:val="000000"/>
        </w:rPr>
      </w:pPr>
      <w:r w:rsidRPr="00E60DEE">
        <w:rPr>
          <w:color w:val="000000"/>
        </w:rPr>
        <w:t>высказывать обоснованные суждения, основываясь на внутренней убежденности в необходимости соблюдения норм права;</w:t>
      </w:r>
    </w:p>
    <w:p w:rsidR="00E60DEE" w:rsidRPr="00E60DEE" w:rsidRDefault="00E60DEE" w:rsidP="00E60DEE">
      <w:pPr>
        <w:pStyle w:val="a3"/>
        <w:numPr>
          <w:ilvl w:val="0"/>
          <w:numId w:val="1"/>
        </w:numPr>
        <w:shd w:val="clear" w:color="auto" w:fill="FFFFFF"/>
        <w:spacing w:before="0" w:beforeAutospacing="0" w:after="150" w:afterAutospacing="0"/>
        <w:rPr>
          <w:color w:val="000000"/>
        </w:rPr>
      </w:pPr>
      <w:r w:rsidRPr="00E60DEE">
        <w:rPr>
          <w:color w:val="000000"/>
        </w:rPr>
        <w:t>различать виды юридических профессий.</w:t>
      </w:r>
    </w:p>
    <w:p w:rsidR="00E60DEE" w:rsidRPr="00E60DEE" w:rsidRDefault="00E60DEE" w:rsidP="00E60DEE">
      <w:pPr>
        <w:pStyle w:val="a3"/>
        <w:shd w:val="clear" w:color="auto" w:fill="FFFFFF"/>
        <w:spacing w:before="0" w:beforeAutospacing="0" w:after="150" w:afterAutospacing="0"/>
        <w:rPr>
          <w:color w:val="000000"/>
        </w:rPr>
      </w:pPr>
      <w:r w:rsidRPr="00E60DEE">
        <w:rPr>
          <w:b/>
          <w:bCs/>
          <w:color w:val="000000"/>
        </w:rPr>
        <w:t>Выпускник на базовом уровне получит возможность научиться:</w:t>
      </w:r>
    </w:p>
    <w:p w:rsidR="00E60DEE" w:rsidRPr="00E60DEE" w:rsidRDefault="00E60DEE" w:rsidP="00E60DEE">
      <w:pPr>
        <w:pStyle w:val="a3"/>
        <w:numPr>
          <w:ilvl w:val="0"/>
          <w:numId w:val="2"/>
        </w:numPr>
        <w:shd w:val="clear" w:color="auto" w:fill="FFFFFF"/>
        <w:spacing w:before="0" w:beforeAutospacing="0" w:after="150" w:afterAutospacing="0"/>
        <w:rPr>
          <w:color w:val="000000"/>
        </w:rPr>
      </w:pPr>
      <w:r w:rsidRPr="00E60DEE">
        <w:rPr>
          <w:i/>
          <w:iCs/>
          <w:color w:val="000000"/>
        </w:rPr>
        <w:t>различать предмет и метод правового регулирования;</w:t>
      </w:r>
    </w:p>
    <w:p w:rsidR="00E60DEE" w:rsidRPr="00E60DEE" w:rsidRDefault="00E60DEE" w:rsidP="00E60DEE">
      <w:pPr>
        <w:pStyle w:val="a3"/>
        <w:numPr>
          <w:ilvl w:val="0"/>
          <w:numId w:val="2"/>
        </w:numPr>
        <w:shd w:val="clear" w:color="auto" w:fill="FFFFFF"/>
        <w:spacing w:before="0" w:beforeAutospacing="0" w:after="150" w:afterAutospacing="0"/>
        <w:rPr>
          <w:color w:val="000000"/>
        </w:rPr>
      </w:pPr>
      <w:r w:rsidRPr="00E60DEE">
        <w:rPr>
          <w:i/>
          <w:iCs/>
          <w:color w:val="000000"/>
        </w:rPr>
        <w:t>выявлять общественную опасность коррупции для гражданина, общества и государства;</w:t>
      </w:r>
    </w:p>
    <w:p w:rsidR="00E60DEE" w:rsidRPr="00E60DEE" w:rsidRDefault="00E60DEE" w:rsidP="00E60DEE">
      <w:pPr>
        <w:pStyle w:val="a3"/>
        <w:numPr>
          <w:ilvl w:val="0"/>
          <w:numId w:val="2"/>
        </w:numPr>
        <w:shd w:val="clear" w:color="auto" w:fill="FFFFFF"/>
        <w:spacing w:before="0" w:beforeAutospacing="0" w:after="150" w:afterAutospacing="0"/>
        <w:rPr>
          <w:color w:val="000000"/>
        </w:rPr>
      </w:pPr>
      <w:r w:rsidRPr="00E60DEE">
        <w:rPr>
          <w:i/>
          <w:iCs/>
          <w:color w:val="000000"/>
        </w:rPr>
        <w:t>различать права и обязанности, гарантируемые Конституцией Российской Федерации и в рамках других отраслей права;</w:t>
      </w:r>
    </w:p>
    <w:p w:rsidR="00E60DEE" w:rsidRPr="00E60DEE" w:rsidRDefault="00E60DEE" w:rsidP="00E60DEE">
      <w:pPr>
        <w:pStyle w:val="a3"/>
        <w:numPr>
          <w:ilvl w:val="0"/>
          <w:numId w:val="2"/>
        </w:numPr>
        <w:shd w:val="clear" w:color="auto" w:fill="FFFFFF"/>
        <w:spacing w:before="0" w:beforeAutospacing="0" w:after="150" w:afterAutospacing="0"/>
        <w:rPr>
          <w:color w:val="000000"/>
        </w:rPr>
      </w:pPr>
      <w:r w:rsidRPr="00E60DEE">
        <w:rPr>
          <w:i/>
          <w:iCs/>
          <w:color w:val="000000"/>
        </w:rPr>
        <w:t>выявлять особенности референдума;</w:t>
      </w:r>
    </w:p>
    <w:p w:rsidR="00E60DEE" w:rsidRPr="00E60DEE" w:rsidRDefault="00E60DEE" w:rsidP="00E60DEE">
      <w:pPr>
        <w:pStyle w:val="a3"/>
        <w:numPr>
          <w:ilvl w:val="0"/>
          <w:numId w:val="2"/>
        </w:numPr>
        <w:shd w:val="clear" w:color="auto" w:fill="FFFFFF"/>
        <w:spacing w:before="0" w:beforeAutospacing="0" w:after="150" w:afterAutospacing="0"/>
        <w:rPr>
          <w:color w:val="000000"/>
        </w:rPr>
      </w:pPr>
      <w:r w:rsidRPr="00E60DEE">
        <w:rPr>
          <w:i/>
          <w:iCs/>
          <w:color w:val="000000"/>
        </w:rPr>
        <w:t>различать основные принципы международного гуманитарного права;</w:t>
      </w:r>
    </w:p>
    <w:p w:rsidR="00E60DEE" w:rsidRPr="00E60DEE" w:rsidRDefault="00E60DEE" w:rsidP="00E60DEE">
      <w:pPr>
        <w:pStyle w:val="a3"/>
        <w:numPr>
          <w:ilvl w:val="0"/>
          <w:numId w:val="2"/>
        </w:numPr>
        <w:shd w:val="clear" w:color="auto" w:fill="FFFFFF"/>
        <w:spacing w:before="0" w:beforeAutospacing="0" w:after="150" w:afterAutospacing="0"/>
        <w:rPr>
          <w:color w:val="000000"/>
        </w:rPr>
      </w:pPr>
      <w:r w:rsidRPr="00E60DEE">
        <w:rPr>
          <w:i/>
          <w:iCs/>
          <w:color w:val="000000"/>
        </w:rPr>
        <w:t>характеризовать основные категории обязательственного права;</w:t>
      </w:r>
    </w:p>
    <w:p w:rsidR="00E60DEE" w:rsidRPr="00E60DEE" w:rsidRDefault="00E60DEE" w:rsidP="00E60DEE">
      <w:pPr>
        <w:pStyle w:val="a3"/>
        <w:numPr>
          <w:ilvl w:val="0"/>
          <w:numId w:val="2"/>
        </w:numPr>
        <w:shd w:val="clear" w:color="auto" w:fill="FFFFFF"/>
        <w:spacing w:before="0" w:beforeAutospacing="0" w:after="150" w:afterAutospacing="0"/>
        <w:rPr>
          <w:color w:val="000000"/>
        </w:rPr>
      </w:pPr>
      <w:r w:rsidRPr="00E60DEE">
        <w:rPr>
          <w:i/>
          <w:iCs/>
          <w:color w:val="000000"/>
        </w:rPr>
        <w:t>целостно описывать порядок заключения гражданско-правового договора;</w:t>
      </w:r>
    </w:p>
    <w:p w:rsidR="00E60DEE" w:rsidRPr="00E60DEE" w:rsidRDefault="00E60DEE" w:rsidP="00E60DEE">
      <w:pPr>
        <w:pStyle w:val="a3"/>
        <w:numPr>
          <w:ilvl w:val="0"/>
          <w:numId w:val="2"/>
        </w:numPr>
        <w:shd w:val="clear" w:color="auto" w:fill="FFFFFF"/>
        <w:spacing w:before="0" w:beforeAutospacing="0" w:after="150" w:afterAutospacing="0"/>
        <w:rPr>
          <w:color w:val="000000"/>
        </w:rPr>
      </w:pPr>
      <w:r w:rsidRPr="00E60DEE">
        <w:rPr>
          <w:i/>
          <w:iCs/>
          <w:color w:val="000000"/>
        </w:rPr>
        <w:t>выявлять способы защиты гражданских прав;</w:t>
      </w:r>
    </w:p>
    <w:p w:rsidR="00E60DEE" w:rsidRPr="00E60DEE" w:rsidRDefault="00E60DEE" w:rsidP="00E60DEE">
      <w:pPr>
        <w:pStyle w:val="a3"/>
        <w:numPr>
          <w:ilvl w:val="0"/>
          <w:numId w:val="2"/>
        </w:numPr>
        <w:shd w:val="clear" w:color="auto" w:fill="FFFFFF"/>
        <w:spacing w:before="0" w:beforeAutospacing="0" w:after="150" w:afterAutospacing="0"/>
        <w:rPr>
          <w:color w:val="000000"/>
        </w:rPr>
      </w:pPr>
      <w:r w:rsidRPr="00E60DEE">
        <w:rPr>
          <w:i/>
          <w:iCs/>
          <w:color w:val="000000"/>
        </w:rPr>
        <w:t>определять ответственность родителей по воспитанию своих детей;</w:t>
      </w:r>
    </w:p>
    <w:p w:rsidR="00E60DEE" w:rsidRPr="00E60DEE" w:rsidRDefault="00E60DEE" w:rsidP="00E60DEE">
      <w:pPr>
        <w:pStyle w:val="a3"/>
        <w:numPr>
          <w:ilvl w:val="0"/>
          <w:numId w:val="2"/>
        </w:numPr>
        <w:shd w:val="clear" w:color="auto" w:fill="FFFFFF"/>
        <w:spacing w:before="0" w:beforeAutospacing="0" w:after="150" w:afterAutospacing="0"/>
        <w:rPr>
          <w:color w:val="000000"/>
        </w:rPr>
      </w:pPr>
      <w:r w:rsidRPr="00E60DEE">
        <w:rPr>
          <w:i/>
          <w:iCs/>
          <w:color w:val="000000"/>
        </w:rPr>
        <w:t>различать рабочее время и время отдыха, разрешать трудовые споры правовыми способами;</w:t>
      </w:r>
    </w:p>
    <w:p w:rsidR="00E60DEE" w:rsidRPr="00E60DEE" w:rsidRDefault="00E60DEE" w:rsidP="00E60DEE">
      <w:pPr>
        <w:pStyle w:val="a3"/>
        <w:numPr>
          <w:ilvl w:val="0"/>
          <w:numId w:val="2"/>
        </w:numPr>
        <w:shd w:val="clear" w:color="auto" w:fill="FFFFFF"/>
        <w:spacing w:before="0" w:beforeAutospacing="0" w:after="150" w:afterAutospacing="0"/>
        <w:rPr>
          <w:color w:val="000000"/>
        </w:rPr>
      </w:pPr>
      <w:r w:rsidRPr="00E60DEE">
        <w:rPr>
          <w:i/>
          <w:iCs/>
          <w:color w:val="000000"/>
        </w:rPr>
        <w:t>описывать порядок освобождения от уголовной ответственности;</w:t>
      </w:r>
    </w:p>
    <w:p w:rsidR="00E60DEE" w:rsidRPr="00E60DEE" w:rsidRDefault="00E60DEE" w:rsidP="00E60DEE">
      <w:pPr>
        <w:pStyle w:val="a3"/>
        <w:numPr>
          <w:ilvl w:val="0"/>
          <w:numId w:val="2"/>
        </w:numPr>
        <w:shd w:val="clear" w:color="auto" w:fill="FFFFFF"/>
        <w:spacing w:before="0" w:beforeAutospacing="0" w:after="150" w:afterAutospacing="0"/>
        <w:rPr>
          <w:color w:val="000000"/>
        </w:rPr>
      </w:pPr>
      <w:r w:rsidRPr="00E60DEE">
        <w:rPr>
          <w:i/>
          <w:iCs/>
          <w:color w:val="000000"/>
        </w:rPr>
        <w:t>соотносить налоговые правонарушения и ответственность за их совершение;</w:t>
      </w:r>
    </w:p>
    <w:p w:rsidR="00E60DEE" w:rsidRPr="00E60DEE" w:rsidRDefault="00E60DEE" w:rsidP="00E60DEE">
      <w:pPr>
        <w:pStyle w:val="a3"/>
        <w:numPr>
          <w:ilvl w:val="0"/>
          <w:numId w:val="2"/>
        </w:numPr>
        <w:shd w:val="clear" w:color="auto" w:fill="FFFFFF"/>
        <w:spacing w:before="0" w:beforeAutospacing="0" w:after="150" w:afterAutospacing="0"/>
        <w:rPr>
          <w:color w:val="000000"/>
        </w:rPr>
      </w:pPr>
      <w:r w:rsidRPr="00E60DEE">
        <w:rPr>
          <w:i/>
          <w:iCs/>
          <w:color w:val="000000"/>
        </w:rPr>
        <w:t>применять правовые знания для аргументации собственной позиции в конкретных правовых ситуациях с использованием нормативных актов.</w:t>
      </w:r>
    </w:p>
    <w:p w:rsidR="00E60DEE" w:rsidRPr="00E60DEE" w:rsidRDefault="00E60DEE" w:rsidP="00E60DEE">
      <w:pPr>
        <w:pStyle w:val="a3"/>
        <w:shd w:val="clear" w:color="auto" w:fill="FFFFFF"/>
        <w:spacing w:before="0" w:beforeAutospacing="0" w:after="150" w:afterAutospacing="0"/>
        <w:jc w:val="center"/>
        <w:rPr>
          <w:color w:val="000000"/>
        </w:rPr>
      </w:pPr>
    </w:p>
    <w:p w:rsidR="00E60DEE" w:rsidRPr="00E60DEE" w:rsidRDefault="00E60DEE" w:rsidP="00E60DEE">
      <w:pPr>
        <w:pStyle w:val="a3"/>
        <w:shd w:val="clear" w:color="auto" w:fill="FFFFFF"/>
        <w:spacing w:before="0" w:beforeAutospacing="0" w:after="150" w:afterAutospacing="0"/>
        <w:jc w:val="center"/>
        <w:rPr>
          <w:color w:val="000000"/>
        </w:rPr>
      </w:pPr>
      <w:r w:rsidRPr="00E60DEE">
        <w:rPr>
          <w:b/>
          <w:bCs/>
          <w:color w:val="000000"/>
        </w:rPr>
        <w:t>СОДЕРЖАНИЕ УЧЕБНОГО ПРЕДМЕТА «ПРАВО» – 11 классы</w:t>
      </w:r>
    </w:p>
    <w:p w:rsidR="00E60DEE" w:rsidRPr="00E60DEE" w:rsidRDefault="00E60DEE" w:rsidP="00E60DEE">
      <w:pPr>
        <w:pStyle w:val="a3"/>
        <w:shd w:val="clear" w:color="auto" w:fill="FFFFFF"/>
        <w:spacing w:before="0" w:beforeAutospacing="0" w:after="150" w:afterAutospacing="0"/>
        <w:rPr>
          <w:color w:val="000000"/>
        </w:rPr>
      </w:pPr>
      <w:r w:rsidRPr="00E60DEE">
        <w:rPr>
          <w:b/>
          <w:bCs/>
          <w:color w:val="000000"/>
        </w:rPr>
        <w:t>Основные отрасли российского права</w:t>
      </w:r>
    </w:p>
    <w:p w:rsidR="00F21718" w:rsidRDefault="00E60DEE" w:rsidP="00E60DEE">
      <w:pPr>
        <w:pStyle w:val="a3"/>
        <w:shd w:val="clear" w:color="auto" w:fill="FFFFFF"/>
        <w:spacing w:before="0" w:beforeAutospacing="0" w:after="150" w:afterAutospacing="0"/>
        <w:rPr>
          <w:color w:val="000000"/>
        </w:rPr>
      </w:pPr>
      <w:r w:rsidRPr="00E60DEE">
        <w:rPr>
          <w:color w:val="000000"/>
        </w:rPr>
        <w:t xml:space="preserve">Гражданское право. Источники гражданского права. Гражданско-правовые отношения: понятие и виды. Субъекты гражданских правоотношений. Физические и юридические лица. Гражданская право- и дееспособность. Организационно-правовые формы предпринимательской деятельности. Право собственности. Обязательственное право. Понятие обязательства. Сделки. Гражданско-правовой договор. Порядок заключения договора: оферта и акцепт. Защита прав потребителей. Наследование. Понятие завещания. Формы защиты гражданских прав. Гражданско-правовая ответственность. Условия привлечения к ответственности в гражданском праве. </w:t>
      </w:r>
    </w:p>
    <w:p w:rsidR="00F21718" w:rsidRDefault="00E60DEE" w:rsidP="00E60DEE">
      <w:pPr>
        <w:pStyle w:val="a3"/>
        <w:shd w:val="clear" w:color="auto" w:fill="FFFFFF"/>
        <w:spacing w:before="0" w:beforeAutospacing="0" w:after="150" w:afterAutospacing="0"/>
        <w:rPr>
          <w:color w:val="000000"/>
        </w:rPr>
      </w:pPr>
      <w:r w:rsidRPr="00E60DEE">
        <w:rPr>
          <w:color w:val="000000"/>
        </w:rPr>
        <w:t>Семейное право. Источники семейного права. Семья и брак. Правовое регулирование отношений супругов. Условия вступления в брак. Порядок регистрации брака. Процедура расторжения брака. Брачный договор. Права и обязанности членов семьи. Ответственность родителей по воспитанию детей.</w:t>
      </w:r>
    </w:p>
    <w:p w:rsidR="00F21718" w:rsidRDefault="00E60DEE" w:rsidP="00E60DEE">
      <w:pPr>
        <w:pStyle w:val="a3"/>
        <w:shd w:val="clear" w:color="auto" w:fill="FFFFFF"/>
        <w:spacing w:before="0" w:beforeAutospacing="0" w:after="150" w:afterAutospacing="0"/>
        <w:rPr>
          <w:color w:val="000000"/>
        </w:rPr>
      </w:pPr>
      <w:r w:rsidRPr="00E60DEE">
        <w:rPr>
          <w:color w:val="000000"/>
        </w:rPr>
        <w:lastRenderedPageBreak/>
        <w:t xml:space="preserve"> Трудовое право. Источники трудового права. Участники трудовых правоотношений: работник и работодатель. Порядок приема на </w:t>
      </w:r>
      <w:proofErr w:type="spellStart"/>
      <w:r w:rsidRPr="00E60DEE">
        <w:rPr>
          <w:color w:val="000000"/>
        </w:rPr>
        <w:t>работу</w:t>
      </w:r>
      <w:proofErr w:type="gramStart"/>
      <w:r w:rsidRPr="00E60DEE">
        <w:rPr>
          <w:color w:val="000000"/>
        </w:rPr>
        <w:t>.Т</w:t>
      </w:r>
      <w:proofErr w:type="gramEnd"/>
      <w:r w:rsidRPr="00E60DEE">
        <w:rPr>
          <w:color w:val="000000"/>
        </w:rPr>
        <w:t>рудовой</w:t>
      </w:r>
      <w:proofErr w:type="spellEnd"/>
      <w:r w:rsidRPr="00E60DEE">
        <w:rPr>
          <w:color w:val="000000"/>
        </w:rPr>
        <w:t xml:space="preserve"> договор. </w:t>
      </w:r>
      <w:r w:rsidRPr="00E60DEE">
        <w:rPr>
          <w:i/>
          <w:iCs/>
          <w:color w:val="000000"/>
        </w:rPr>
        <w:t>Виды рабочего времени. Время отдыха. </w:t>
      </w:r>
      <w:r w:rsidRPr="00E60DEE">
        <w:rPr>
          <w:color w:val="000000"/>
        </w:rPr>
        <w:t>Заработная плата. Особенности правового регулирования труда несовершеннолетних. Охрана труда. </w:t>
      </w:r>
      <w:r w:rsidRPr="00E60DEE">
        <w:rPr>
          <w:i/>
          <w:iCs/>
          <w:color w:val="000000"/>
        </w:rPr>
        <w:t>Виды трудовых споров.</w:t>
      </w:r>
      <w:r w:rsidRPr="00E60DEE">
        <w:rPr>
          <w:color w:val="000000"/>
        </w:rPr>
        <w:t> Дисциплинарная ответственность.</w:t>
      </w:r>
    </w:p>
    <w:p w:rsidR="00F21718" w:rsidRDefault="00E60DEE" w:rsidP="00E60DEE">
      <w:pPr>
        <w:pStyle w:val="a3"/>
        <w:shd w:val="clear" w:color="auto" w:fill="FFFFFF"/>
        <w:spacing w:before="0" w:beforeAutospacing="0" w:after="150" w:afterAutospacing="0"/>
        <w:rPr>
          <w:color w:val="000000"/>
        </w:rPr>
      </w:pPr>
      <w:r w:rsidRPr="00E60DEE">
        <w:rPr>
          <w:color w:val="000000"/>
        </w:rPr>
        <w:t xml:space="preserve"> Административное право. Источники административного </w:t>
      </w:r>
      <w:proofErr w:type="spellStart"/>
      <w:r w:rsidRPr="00E60DEE">
        <w:rPr>
          <w:color w:val="000000"/>
        </w:rPr>
        <w:t>права</w:t>
      </w:r>
      <w:proofErr w:type="gramStart"/>
      <w:r w:rsidRPr="00E60DEE">
        <w:rPr>
          <w:color w:val="000000"/>
        </w:rPr>
        <w:t>.А</w:t>
      </w:r>
      <w:proofErr w:type="gramEnd"/>
      <w:r w:rsidRPr="00E60DEE">
        <w:rPr>
          <w:color w:val="000000"/>
        </w:rPr>
        <w:t>дминистративное</w:t>
      </w:r>
      <w:proofErr w:type="spellEnd"/>
      <w:r w:rsidRPr="00E60DEE">
        <w:rPr>
          <w:color w:val="000000"/>
        </w:rPr>
        <w:t xml:space="preserve"> правонарушение и административная ответственность. Административные наказания. </w:t>
      </w:r>
    </w:p>
    <w:p w:rsidR="00F21718" w:rsidRDefault="00E60DEE" w:rsidP="00E60DEE">
      <w:pPr>
        <w:pStyle w:val="a3"/>
        <w:shd w:val="clear" w:color="auto" w:fill="FFFFFF"/>
        <w:spacing w:before="0" w:beforeAutospacing="0" w:after="150" w:afterAutospacing="0"/>
        <w:rPr>
          <w:color w:val="000000"/>
        </w:rPr>
      </w:pPr>
      <w:r w:rsidRPr="00E60DEE">
        <w:rPr>
          <w:color w:val="000000"/>
        </w:rPr>
        <w:t>Уголовное право</w:t>
      </w:r>
      <w:proofErr w:type="gramStart"/>
      <w:r w:rsidRPr="00E60DEE">
        <w:rPr>
          <w:color w:val="000000"/>
        </w:rPr>
        <w:t>.</w:t>
      </w:r>
      <w:proofErr w:type="gramEnd"/>
      <w:r w:rsidRPr="00E60DEE">
        <w:rPr>
          <w:color w:val="000000"/>
        </w:rPr>
        <w:t xml:space="preserve"> </w:t>
      </w:r>
      <w:proofErr w:type="gramStart"/>
      <w:r w:rsidRPr="00E60DEE">
        <w:rPr>
          <w:color w:val="000000"/>
        </w:rPr>
        <w:t>и</w:t>
      </w:r>
      <w:proofErr w:type="gramEnd"/>
      <w:r w:rsidRPr="00E60DEE">
        <w:rPr>
          <w:color w:val="000000"/>
        </w:rPr>
        <w:t>сточники уголовного права. Действие уголовного закона. Признаки и виды преступлений. </w:t>
      </w:r>
      <w:r w:rsidRPr="00E60DEE">
        <w:rPr>
          <w:i/>
          <w:iCs/>
          <w:color w:val="000000"/>
        </w:rPr>
        <w:t>Состав преступления. </w:t>
      </w:r>
      <w:r w:rsidRPr="00E60DEE">
        <w:rPr>
          <w:color w:val="000000"/>
        </w:rPr>
        <w:t>Уголовная ответственность.</w:t>
      </w:r>
      <w:r w:rsidRPr="00E60DEE">
        <w:rPr>
          <w:i/>
          <w:iCs/>
          <w:color w:val="000000"/>
        </w:rPr>
        <w:t> Принципы уголовной ответственности. Освобождение от уголовной ответственности.</w:t>
      </w:r>
      <w:r w:rsidRPr="00E60DEE">
        <w:rPr>
          <w:color w:val="000000"/>
        </w:rPr>
        <w:t xml:space="preserve"> Виды наказаний в уголовном праве. Уголовная ответственность несовершеннолетних. </w:t>
      </w:r>
    </w:p>
    <w:p w:rsidR="00E60DEE" w:rsidRPr="00E60DEE" w:rsidRDefault="00E60DEE" w:rsidP="00E60DEE">
      <w:pPr>
        <w:pStyle w:val="a3"/>
        <w:shd w:val="clear" w:color="auto" w:fill="FFFFFF"/>
        <w:spacing w:before="0" w:beforeAutospacing="0" w:after="150" w:afterAutospacing="0"/>
        <w:rPr>
          <w:color w:val="000000"/>
        </w:rPr>
      </w:pPr>
      <w:r w:rsidRPr="00E60DEE">
        <w:rPr>
          <w:color w:val="000000"/>
        </w:rPr>
        <w:t>Налоговое право. Права и обязанности налогоплательщика. Виды налогов. </w:t>
      </w:r>
      <w:r w:rsidRPr="00E60DEE">
        <w:rPr>
          <w:i/>
          <w:iCs/>
          <w:color w:val="000000"/>
        </w:rPr>
        <w:t>Налоговые правонарушения.</w:t>
      </w:r>
      <w:r w:rsidRPr="00E60DEE">
        <w:rPr>
          <w:color w:val="000000"/>
        </w:rPr>
        <w:t>Ответственность за уклонение от уплаты налогов.</w:t>
      </w:r>
    </w:p>
    <w:p w:rsidR="00E60DEE" w:rsidRPr="00E60DEE" w:rsidRDefault="00E60DEE" w:rsidP="00E60DEE">
      <w:pPr>
        <w:pStyle w:val="a3"/>
        <w:shd w:val="clear" w:color="auto" w:fill="FFFFFF"/>
        <w:spacing w:before="0" w:beforeAutospacing="0" w:after="150" w:afterAutospacing="0"/>
        <w:rPr>
          <w:color w:val="000000"/>
        </w:rPr>
      </w:pPr>
      <w:r w:rsidRPr="00E60DEE">
        <w:rPr>
          <w:b/>
          <w:bCs/>
          <w:color w:val="000000"/>
        </w:rPr>
        <w:t>Основы российского судопроизводства</w:t>
      </w:r>
    </w:p>
    <w:p w:rsidR="00E60DEE" w:rsidRPr="00E60DEE" w:rsidRDefault="00E60DEE" w:rsidP="00E60DEE">
      <w:pPr>
        <w:pStyle w:val="a3"/>
        <w:shd w:val="clear" w:color="auto" w:fill="FFFFFF"/>
        <w:spacing w:before="0" w:beforeAutospacing="0" w:after="150" w:afterAutospacing="0"/>
        <w:rPr>
          <w:color w:val="000000"/>
        </w:rPr>
      </w:pPr>
      <w:r w:rsidRPr="00E60DEE">
        <w:rPr>
          <w:color w:val="000000"/>
        </w:rPr>
        <w:t>Гражданское процессуальное право. Принципы гражданского судопроизводства. Участники гражданского процесса. Стадии гражданского процесса. Арбитражный процесс. 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 Особенности судебного производства по делам об административных правонарушениях. Основные виды юридических профессий</w:t>
      </w:r>
    </w:p>
    <w:p w:rsidR="00E60DEE" w:rsidRDefault="00E60DEE" w:rsidP="00E60DEE">
      <w:pPr>
        <w:rPr>
          <w:rFonts w:ascii="Times New Roman" w:hAnsi="Times New Roman" w:cs="Times New Roman"/>
          <w:sz w:val="24"/>
          <w:szCs w:val="24"/>
        </w:rPr>
      </w:pPr>
    </w:p>
    <w:p w:rsidR="007D0CC4" w:rsidRPr="00E60DEE" w:rsidRDefault="00E60DEE" w:rsidP="00E60DEE">
      <w:pPr>
        <w:tabs>
          <w:tab w:val="left" w:pos="2250"/>
        </w:tabs>
        <w:rPr>
          <w:rFonts w:ascii="Times New Roman" w:hAnsi="Times New Roman" w:cs="Times New Roman"/>
          <w:sz w:val="24"/>
          <w:szCs w:val="24"/>
        </w:rPr>
      </w:pPr>
      <w:r>
        <w:rPr>
          <w:rFonts w:ascii="Times New Roman" w:hAnsi="Times New Roman" w:cs="Times New Roman"/>
          <w:sz w:val="24"/>
          <w:szCs w:val="24"/>
        </w:rPr>
        <w:tab/>
      </w:r>
    </w:p>
    <w:sectPr w:rsidR="007D0CC4" w:rsidRPr="00E60DEE" w:rsidSect="00E60DE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A5C7E"/>
    <w:multiLevelType w:val="multilevel"/>
    <w:tmpl w:val="519E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030472"/>
    <w:multiLevelType w:val="multilevel"/>
    <w:tmpl w:val="7FE2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60DEE"/>
    <w:rsid w:val="007D0CC4"/>
    <w:rsid w:val="00E60DEE"/>
    <w:rsid w:val="00F217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C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0DE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E60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E60D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E60DEE"/>
    <w:pPr>
      <w:suppressAutoHyphens/>
      <w:spacing w:after="0" w:line="100" w:lineRule="atLeast"/>
      <w:ind w:left="720"/>
    </w:pPr>
    <w:rPr>
      <w:rFonts w:ascii="Times New Roman" w:eastAsia="Times New Roman" w:hAnsi="Times New Roman" w:cs="Times New Roman"/>
      <w:kern w:val="1"/>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573977432">
      <w:bodyDiv w:val="1"/>
      <w:marLeft w:val="0"/>
      <w:marRight w:val="0"/>
      <w:marTop w:val="0"/>
      <w:marBottom w:val="0"/>
      <w:divBdr>
        <w:top w:val="none" w:sz="0" w:space="0" w:color="auto"/>
        <w:left w:val="none" w:sz="0" w:space="0" w:color="auto"/>
        <w:bottom w:val="none" w:sz="0" w:space="0" w:color="auto"/>
        <w:right w:val="none" w:sz="0" w:space="0" w:color="auto"/>
      </w:divBdr>
    </w:div>
    <w:div w:id="185002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2433</Words>
  <Characters>13872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2020-05-08T18:23:00Z</dcterms:created>
  <dcterms:modified xsi:type="dcterms:W3CDTF">2020-05-08T18:36:00Z</dcterms:modified>
</cp:coreProperties>
</file>