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EF" w:rsidRPr="003836EF" w:rsidRDefault="003836EF" w:rsidP="003836EF">
      <w:pPr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6E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836EF" w:rsidRPr="003836EF" w:rsidRDefault="003836EF" w:rsidP="003836EF">
      <w:pPr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6EF"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3836EF" w:rsidRPr="003836EF" w:rsidRDefault="003836EF" w:rsidP="003836EF">
      <w:pPr>
        <w:ind w:left="-567" w:firstLine="851"/>
        <w:rPr>
          <w:rFonts w:ascii="Times New Roman" w:hAnsi="Times New Roman" w:cs="Times New Roman"/>
          <w:sz w:val="24"/>
          <w:szCs w:val="24"/>
        </w:rPr>
      </w:pPr>
    </w:p>
    <w:p w:rsidR="003836EF" w:rsidRPr="003836EF" w:rsidRDefault="003836EF" w:rsidP="003836EF">
      <w:pPr>
        <w:ind w:left="-567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15"/>
        <w:tblW w:w="1031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785"/>
      </w:tblGrid>
      <w:tr w:rsidR="003836EF" w:rsidRPr="003836EF" w:rsidTr="003836EF">
        <w:tc>
          <w:tcPr>
            <w:tcW w:w="5528" w:type="dxa"/>
            <w:vAlign w:val="center"/>
          </w:tcPr>
          <w:p w:rsidR="003836EF" w:rsidRPr="003836EF" w:rsidRDefault="003836EF" w:rsidP="003836EF">
            <w:pPr>
              <w:ind w:left="-567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836E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836EF" w:rsidRPr="003836EF" w:rsidRDefault="003836EF" w:rsidP="003836EF">
            <w:pPr>
              <w:ind w:left="-567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836E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836EF" w:rsidRPr="003836EF" w:rsidRDefault="003836EF" w:rsidP="003836EF">
            <w:pPr>
              <w:ind w:left="-567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836EF">
              <w:rPr>
                <w:rFonts w:ascii="Times New Roman" w:hAnsi="Times New Roman" w:cs="Times New Roman"/>
                <w:sz w:val="24"/>
                <w:szCs w:val="24"/>
              </w:rPr>
              <w:t>Протокол № 1 от 29 августа 2019 г.</w:t>
            </w:r>
          </w:p>
          <w:p w:rsidR="003836EF" w:rsidRPr="003836EF" w:rsidRDefault="003836EF" w:rsidP="003836EF">
            <w:pPr>
              <w:ind w:left="-567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  <w:hideMark/>
          </w:tcPr>
          <w:p w:rsidR="003836EF" w:rsidRPr="003836EF" w:rsidRDefault="003836EF" w:rsidP="003836EF">
            <w:pPr>
              <w:ind w:left="-567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836E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836EF" w:rsidRPr="003836EF" w:rsidRDefault="003836EF" w:rsidP="003836EF">
            <w:pPr>
              <w:ind w:left="-567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836EF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3836EF" w:rsidRPr="003836EF" w:rsidRDefault="003836EF" w:rsidP="003836EF">
            <w:pPr>
              <w:ind w:left="-567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836EF"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3836EF" w:rsidRPr="003836EF" w:rsidRDefault="003836EF" w:rsidP="003836EF">
            <w:pPr>
              <w:ind w:left="-567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836EF">
              <w:rPr>
                <w:rFonts w:ascii="Times New Roman" w:hAnsi="Times New Roman" w:cs="Times New Roman"/>
                <w:sz w:val="24"/>
                <w:szCs w:val="24"/>
              </w:rPr>
              <w:t>Приказ № 49 от 30 августа 2019 г.</w:t>
            </w:r>
          </w:p>
        </w:tc>
      </w:tr>
    </w:tbl>
    <w:p w:rsidR="003836EF" w:rsidRPr="003836EF" w:rsidRDefault="003836EF" w:rsidP="003836EF">
      <w:pPr>
        <w:rPr>
          <w:rFonts w:ascii="Times New Roman" w:hAnsi="Times New Roman" w:cs="Times New Roman"/>
          <w:sz w:val="24"/>
          <w:szCs w:val="24"/>
        </w:rPr>
      </w:pPr>
    </w:p>
    <w:p w:rsidR="003836EF" w:rsidRPr="003836EF" w:rsidRDefault="003836EF" w:rsidP="003836EF">
      <w:pPr>
        <w:rPr>
          <w:rFonts w:ascii="Times New Roman" w:hAnsi="Times New Roman" w:cs="Times New Roman"/>
          <w:sz w:val="24"/>
          <w:szCs w:val="24"/>
        </w:rPr>
      </w:pPr>
    </w:p>
    <w:p w:rsidR="003836EF" w:rsidRPr="003836EF" w:rsidRDefault="003836EF" w:rsidP="003836EF">
      <w:pPr>
        <w:rPr>
          <w:rFonts w:ascii="Times New Roman" w:hAnsi="Times New Roman" w:cs="Times New Roman"/>
          <w:sz w:val="24"/>
          <w:szCs w:val="24"/>
        </w:rPr>
      </w:pPr>
    </w:p>
    <w:p w:rsidR="003836EF" w:rsidRPr="003836EF" w:rsidRDefault="003836EF" w:rsidP="003836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36EF" w:rsidRPr="003836EF" w:rsidRDefault="003836EF" w:rsidP="003836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36EF" w:rsidRPr="003836EF" w:rsidRDefault="003836EF" w:rsidP="003836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36EF" w:rsidRPr="003836EF" w:rsidRDefault="003836EF" w:rsidP="003836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ind w:left="-284" w:firstLine="284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  <w:r w:rsidRPr="003836EF">
        <w:rPr>
          <w:rFonts w:ascii="Times New Roman" w:hAnsi="Times New Roman" w:cs="Times New Roman"/>
          <w:sz w:val="44"/>
          <w:szCs w:val="44"/>
          <w:lang w:eastAsia="en-US"/>
        </w:rPr>
        <w:t>Рабочая программа</w:t>
      </w: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3836EF">
        <w:rPr>
          <w:rFonts w:ascii="Times New Roman" w:hAnsi="Times New Roman" w:cs="Times New Roman"/>
          <w:sz w:val="32"/>
          <w:szCs w:val="32"/>
          <w:lang w:eastAsia="en-US"/>
        </w:rPr>
        <w:t>по</w:t>
      </w:r>
      <w:r w:rsidRPr="003836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836EF">
        <w:rPr>
          <w:rFonts w:ascii="Times New Roman" w:hAnsi="Times New Roman" w:cs="Times New Roman"/>
          <w:sz w:val="36"/>
          <w:szCs w:val="36"/>
          <w:lang w:eastAsia="en-US"/>
        </w:rPr>
        <w:t>изобразительному искусству</w:t>
      </w: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36"/>
          <w:szCs w:val="36"/>
          <w:lang w:eastAsia="en-US"/>
        </w:rPr>
        <w:t xml:space="preserve"> 6</w:t>
      </w:r>
      <w:r w:rsidRPr="003836EF">
        <w:rPr>
          <w:rFonts w:ascii="Times New Roman" w:hAnsi="Times New Roman" w:cs="Times New Roman"/>
          <w:sz w:val="36"/>
          <w:szCs w:val="36"/>
          <w:lang w:eastAsia="en-US"/>
        </w:rPr>
        <w:t xml:space="preserve"> класс</w:t>
      </w: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836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</w:t>
      </w: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836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</w:t>
      </w:r>
      <w:r w:rsidRPr="003836EF">
        <w:rPr>
          <w:rFonts w:ascii="Times New Roman" w:hAnsi="Times New Roman" w:cs="Times New Roman"/>
          <w:b/>
          <w:sz w:val="28"/>
          <w:szCs w:val="28"/>
          <w:lang w:eastAsia="en-US"/>
        </w:rPr>
        <w:t>Составитель программы:</w:t>
      </w:r>
      <w:r w:rsidRPr="003836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36EF">
        <w:rPr>
          <w:rFonts w:ascii="Times New Roman" w:hAnsi="Times New Roman" w:cs="Times New Roman"/>
          <w:b/>
          <w:sz w:val="28"/>
          <w:szCs w:val="28"/>
          <w:lang w:eastAsia="en-US"/>
        </w:rPr>
        <w:t>Отрадина</w:t>
      </w:r>
      <w:proofErr w:type="spellEnd"/>
      <w:r w:rsidRPr="003836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Т. В.</w:t>
      </w: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right"/>
        <w:rPr>
          <w:rFonts w:ascii="Times New Roman" w:hAnsi="Times New Roman" w:cs="Times New Roman"/>
          <w:sz w:val="44"/>
          <w:szCs w:val="44"/>
          <w:lang w:eastAsia="en-US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6EF">
        <w:rPr>
          <w:rFonts w:ascii="Times New Roman" w:hAnsi="Times New Roman" w:cs="Times New Roman"/>
          <w:b/>
          <w:bCs/>
          <w:sz w:val="24"/>
          <w:szCs w:val="24"/>
        </w:rPr>
        <w:t>2019-2020 учебный год</w:t>
      </w:r>
    </w:p>
    <w:p w:rsidR="003836EF" w:rsidRPr="003836EF" w:rsidRDefault="003836EF" w:rsidP="003836EF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836EF">
        <w:rPr>
          <w:rFonts w:ascii="Times New Roman" w:hAnsi="Times New Roman" w:cs="Times New Roman"/>
          <w:b/>
          <w:bCs/>
          <w:sz w:val="24"/>
          <w:szCs w:val="24"/>
        </w:rPr>
        <w:t>г. Гагарин</w:t>
      </w:r>
    </w:p>
    <w:p w:rsidR="003836EF" w:rsidRPr="003836EF" w:rsidRDefault="003836EF" w:rsidP="003836EF">
      <w:pPr>
        <w:spacing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3836EF" w:rsidRPr="003836EF" w:rsidRDefault="003836EF" w:rsidP="003836EF">
      <w:pPr>
        <w:spacing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:rsidR="003836EF" w:rsidRDefault="003836E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1A5" w:rsidRDefault="008A644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421A5" w:rsidRDefault="007421A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7421A5" w:rsidRDefault="008A6443" w:rsidP="003A0D35">
      <w:pPr>
        <w:pStyle w:val="1"/>
        <w:suppressAutoHyphens w:val="0"/>
        <w:spacing w:after="0" w:line="276" w:lineRule="auto"/>
        <w:ind w:firstLine="567"/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>Рабочая программа по изобразительному искусству составлен</w:t>
      </w:r>
      <w:r w:rsidR="003836EF">
        <w:rPr>
          <w:rFonts w:ascii="Times New Roman" w:hAnsi="Times New Roman"/>
        </w:rPr>
        <w:t>а в соответствии с Федеральным г</w:t>
      </w:r>
      <w:r>
        <w:rPr>
          <w:rFonts w:ascii="Times New Roman" w:hAnsi="Times New Roman"/>
        </w:rPr>
        <w:t>осударственным образовательным стандартом, Основной образовательной программой основного общего образования школы.</w:t>
      </w:r>
    </w:p>
    <w:p w:rsidR="007421A5" w:rsidRDefault="008A6443" w:rsidP="003A0D35">
      <w:pPr>
        <w:pStyle w:val="1"/>
        <w:spacing w:after="0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</w:rPr>
        <w:t>Программа, на основе которой</w:t>
      </w:r>
      <w:r>
        <w:rPr>
          <w:rFonts w:ascii="Times New Roman" w:hAnsi="Times New Roman"/>
          <w:b/>
          <w:bCs/>
        </w:rPr>
        <w:t xml:space="preserve"> составлена рабочая программа: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eastAsia="ar-SA"/>
        </w:rPr>
        <w:t xml:space="preserve">Изобразительное искусство.  Рабочие программы. Предметная линия учебников под редакцией Б. М. </w:t>
      </w:r>
      <w:proofErr w:type="spellStart"/>
      <w:r>
        <w:rPr>
          <w:rFonts w:ascii="Times New Roman" w:hAnsi="Times New Roman"/>
          <w:lang w:eastAsia="ar-SA"/>
        </w:rPr>
        <w:t>Неменского</w:t>
      </w:r>
      <w:proofErr w:type="spellEnd"/>
      <w:r>
        <w:rPr>
          <w:rFonts w:ascii="Times New Roman" w:hAnsi="Times New Roman"/>
          <w:lang w:eastAsia="ar-SA"/>
        </w:rPr>
        <w:t xml:space="preserve">.  5—8 </w:t>
      </w:r>
      <w:proofErr w:type="gramStart"/>
      <w:r>
        <w:rPr>
          <w:rFonts w:ascii="Times New Roman" w:hAnsi="Times New Roman"/>
          <w:lang w:eastAsia="ar-SA"/>
        </w:rPr>
        <w:t>классы:  учеб</w:t>
      </w:r>
      <w:proofErr w:type="gramEnd"/>
      <w:r>
        <w:rPr>
          <w:rFonts w:ascii="Times New Roman" w:hAnsi="Times New Roman"/>
          <w:lang w:eastAsia="ar-SA"/>
        </w:rPr>
        <w:t xml:space="preserve">.  пособие для </w:t>
      </w:r>
      <w:proofErr w:type="spellStart"/>
      <w:r>
        <w:rPr>
          <w:rFonts w:ascii="Times New Roman" w:hAnsi="Times New Roman"/>
          <w:lang w:eastAsia="ar-SA"/>
        </w:rPr>
        <w:t>общеобразоват</w:t>
      </w:r>
      <w:proofErr w:type="spellEnd"/>
      <w:r>
        <w:rPr>
          <w:rFonts w:ascii="Times New Roman" w:hAnsi="Times New Roman"/>
          <w:lang w:eastAsia="ar-SA"/>
        </w:rPr>
        <w:t xml:space="preserve">. организаций / [Б. М. </w:t>
      </w:r>
      <w:proofErr w:type="spellStart"/>
      <w:r>
        <w:rPr>
          <w:rFonts w:ascii="Times New Roman" w:hAnsi="Times New Roman"/>
          <w:lang w:eastAsia="ar-SA"/>
        </w:rPr>
        <w:t>Неменский</w:t>
      </w:r>
      <w:proofErr w:type="spellEnd"/>
      <w:r>
        <w:rPr>
          <w:rFonts w:ascii="Times New Roman" w:hAnsi="Times New Roman"/>
          <w:lang w:eastAsia="ar-SA"/>
        </w:rPr>
        <w:t xml:space="preserve">, Л. А. </w:t>
      </w:r>
      <w:proofErr w:type="spellStart"/>
      <w:r>
        <w:rPr>
          <w:rFonts w:ascii="Times New Roman" w:hAnsi="Times New Roman"/>
          <w:lang w:eastAsia="ar-SA"/>
        </w:rPr>
        <w:t>Неменская</w:t>
      </w:r>
      <w:proofErr w:type="spellEnd"/>
      <w:r>
        <w:rPr>
          <w:rFonts w:ascii="Times New Roman" w:hAnsi="Times New Roman"/>
          <w:lang w:eastAsia="ar-SA"/>
        </w:rPr>
        <w:t>, Н. А. Горяева, А. С. П</w:t>
      </w:r>
      <w:r>
        <w:rPr>
          <w:rFonts w:ascii="Times New Roman" w:hAnsi="Times New Roman"/>
          <w:lang w:eastAsia="ar-SA"/>
        </w:rPr>
        <w:t>итерских].  —  4-е изд.  —  М.:  Просвещение, 2015.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lang w:eastAsia="en-US"/>
        </w:rPr>
        <w:t>Наименование учебника, по которому осуществляется преподавание:</w:t>
      </w:r>
      <w:r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hAnsi="Times New Roman"/>
        </w:rPr>
        <w:t>Изобразительное искусство. Искусство в жизни человека. 6 класс. ФГОС.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Неменская</w:t>
      </w:r>
      <w:proofErr w:type="spellEnd"/>
      <w:r>
        <w:rPr>
          <w:rFonts w:ascii="Times New Roman" w:hAnsi="Times New Roman"/>
          <w:color w:val="000000"/>
        </w:rPr>
        <w:t xml:space="preserve"> Л.А., </w:t>
      </w:r>
      <w:proofErr w:type="spellStart"/>
      <w:r>
        <w:rPr>
          <w:rFonts w:ascii="Times New Roman" w:hAnsi="Times New Roman"/>
          <w:color w:val="000000"/>
        </w:rPr>
        <w:t>Неменский</w:t>
      </w:r>
      <w:proofErr w:type="spellEnd"/>
      <w:r>
        <w:rPr>
          <w:rFonts w:ascii="Times New Roman" w:hAnsi="Times New Roman"/>
          <w:color w:val="000000"/>
        </w:rPr>
        <w:t xml:space="preserve"> Б.М.</w:t>
      </w:r>
    </w:p>
    <w:p w:rsidR="007421A5" w:rsidRDefault="008A6443" w:rsidP="003A0D35">
      <w:pPr>
        <w:pStyle w:val="1"/>
        <w:tabs>
          <w:tab w:val="left" w:pos="3544"/>
          <w:tab w:val="left" w:pos="7088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Данный учебник входит в перечень учебни</w:t>
      </w:r>
      <w:r>
        <w:rPr>
          <w:rFonts w:ascii="Times New Roman" w:hAnsi="Times New Roman"/>
        </w:rPr>
        <w:t xml:space="preserve">ков, который утвержден приказом Министерства </w:t>
      </w:r>
      <w:r w:rsidR="00720946">
        <w:rPr>
          <w:rFonts w:ascii="Times New Roman" w:hAnsi="Times New Roman"/>
        </w:rPr>
        <w:t>просвещения</w:t>
      </w:r>
      <w:bookmarkStart w:id="0" w:name="_GoBack"/>
      <w:bookmarkEnd w:id="0"/>
      <w:r>
        <w:rPr>
          <w:rFonts w:ascii="Times New Roman" w:hAnsi="Times New Roman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</w:t>
      </w:r>
      <w:r>
        <w:rPr>
          <w:rFonts w:ascii="Times New Roman" w:hAnsi="Times New Roman"/>
        </w:rPr>
        <w:t>го, основного общего, среднего общего образования».</w:t>
      </w:r>
    </w:p>
    <w:p w:rsidR="007421A5" w:rsidRDefault="008A6443" w:rsidP="003A0D35">
      <w:pPr>
        <w:pStyle w:val="1"/>
        <w:suppressAutoHyphens w:val="0"/>
        <w:spacing w:after="0"/>
        <w:ind w:firstLine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Описание места учебного предмета, курса в учебном плане.</w:t>
      </w:r>
      <w:r>
        <w:rPr>
          <w:rFonts w:ascii="Times New Roman" w:eastAsia="Calibri" w:hAnsi="Times New Roman"/>
          <w:lang w:eastAsia="en-US"/>
        </w:rPr>
        <w:t xml:space="preserve"> Программа по изобразительному искусству для 6 класса рассчитана на 34 часов в год (1 ч в неделю). </w:t>
      </w:r>
    </w:p>
    <w:p w:rsidR="003A0D35" w:rsidRDefault="003A0D35">
      <w:pPr>
        <w:pStyle w:val="1"/>
        <w:suppressAutoHyphens w:val="0"/>
        <w:ind w:firstLine="567"/>
        <w:jc w:val="center"/>
        <w:rPr>
          <w:rFonts w:ascii="Times New Roman" w:hAnsi="Times New Roman"/>
          <w:b/>
        </w:rPr>
      </w:pPr>
    </w:p>
    <w:p w:rsidR="007421A5" w:rsidRDefault="008A6443">
      <w:pPr>
        <w:pStyle w:val="1"/>
        <w:suppressAutoHyphens w:val="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Планируемые результаты освоения учебного </w:t>
      </w:r>
      <w:r>
        <w:rPr>
          <w:rFonts w:ascii="Times New Roman" w:hAnsi="Times New Roman"/>
          <w:b/>
        </w:rPr>
        <w:t>предмета, курса.</w:t>
      </w:r>
    </w:p>
    <w:p w:rsidR="007421A5" w:rsidRDefault="008A6443">
      <w:pPr>
        <w:pStyle w:val="1"/>
        <w:suppressAutoHyphens w:val="0"/>
        <w:ind w:firstLine="567"/>
        <w:jc w:val="center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>Личностные результаты освоения основной образовательной программы.</w:t>
      </w:r>
    </w:p>
    <w:p w:rsidR="007421A5" w:rsidRDefault="008A6443">
      <w:pPr>
        <w:pStyle w:val="1"/>
        <w:numPr>
          <w:ilvl w:val="0"/>
          <w:numId w:val="1"/>
        </w:numPr>
        <w:tabs>
          <w:tab w:val="left" w:pos="870"/>
        </w:tabs>
        <w:jc w:val="both"/>
        <w:rPr>
          <w:rFonts w:ascii="Times New Roman" w:eastAsia="Calibri" w:hAnsi="Times New Roman"/>
          <w:bCs/>
          <w:iCs/>
          <w:lang w:eastAsia="en-US"/>
        </w:rPr>
      </w:pPr>
      <w:r>
        <w:rPr>
          <w:rFonts w:ascii="Times New Roman" w:eastAsia="Calibri" w:hAnsi="Times New Roman"/>
          <w:bCs/>
          <w:iCs/>
          <w:lang w:eastAsia="en-US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</w:t>
      </w:r>
      <w:r>
        <w:rPr>
          <w:rFonts w:ascii="Times New Roman" w:eastAsia="Calibri" w:hAnsi="Times New Roman"/>
          <w:bCs/>
          <w:iCs/>
          <w:lang w:eastAsia="en-US"/>
        </w:rPr>
        <w:t>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421A5" w:rsidRDefault="008A6443">
      <w:pPr>
        <w:pStyle w:val="1"/>
        <w:numPr>
          <w:ilvl w:val="0"/>
          <w:numId w:val="1"/>
        </w:numPr>
        <w:tabs>
          <w:tab w:val="left" w:pos="870"/>
        </w:tabs>
        <w:jc w:val="both"/>
        <w:rPr>
          <w:rFonts w:ascii="Times New Roman" w:eastAsia="Calibri" w:hAnsi="Times New Roman"/>
          <w:bCs/>
          <w:iCs/>
          <w:lang w:eastAsia="en-US"/>
        </w:rPr>
      </w:pPr>
      <w:r>
        <w:rPr>
          <w:rFonts w:ascii="Times New Roman" w:eastAsia="Calibri" w:hAnsi="Times New Roman"/>
          <w:bCs/>
          <w:iCs/>
          <w:lang w:eastAsia="en-US"/>
        </w:rPr>
        <w:t>формирование от</w:t>
      </w:r>
      <w:r>
        <w:rPr>
          <w:rFonts w:ascii="Times New Roman" w:eastAsia="Calibri" w:hAnsi="Times New Roman"/>
          <w:bCs/>
          <w:iCs/>
          <w:lang w:eastAsia="en-US"/>
        </w:rPr>
        <w:t xml:space="preserve">ветственного отношения к учению, </w:t>
      </w:r>
      <w:proofErr w:type="gramStart"/>
      <w:r>
        <w:rPr>
          <w:rFonts w:ascii="Times New Roman" w:eastAsia="Calibri" w:hAnsi="Times New Roman"/>
          <w:bCs/>
          <w:iCs/>
          <w:lang w:eastAsia="en-US"/>
        </w:rPr>
        <w:t>готовности и способности</w:t>
      </w:r>
      <w:proofErr w:type="gramEnd"/>
      <w:r>
        <w:rPr>
          <w:rFonts w:ascii="Times New Roman" w:eastAsia="Calibri" w:hAnsi="Times New Roman"/>
          <w:bCs/>
          <w:iCs/>
          <w:lang w:eastAsia="en-US"/>
        </w:rPr>
        <w:t xml:space="preserve"> обучающихся к саморазвитию и самообразованию на основе мотивации к обучению и познанию;</w:t>
      </w:r>
    </w:p>
    <w:p w:rsidR="007421A5" w:rsidRDefault="008A6443">
      <w:pPr>
        <w:pStyle w:val="1"/>
        <w:numPr>
          <w:ilvl w:val="0"/>
          <w:numId w:val="1"/>
        </w:numPr>
        <w:tabs>
          <w:tab w:val="left" w:pos="870"/>
        </w:tabs>
        <w:jc w:val="both"/>
        <w:rPr>
          <w:rFonts w:ascii="Times New Roman" w:eastAsia="Calibri" w:hAnsi="Times New Roman"/>
          <w:bCs/>
          <w:iCs/>
          <w:lang w:eastAsia="en-US"/>
        </w:rPr>
      </w:pPr>
      <w:r>
        <w:rPr>
          <w:rFonts w:ascii="Times New Roman" w:eastAsia="Calibri" w:hAnsi="Times New Roman"/>
          <w:bCs/>
          <w:iCs/>
          <w:lang w:eastAsia="en-US"/>
        </w:rPr>
        <w:t>формирование целостного мировоззрения, учитывающего культурное, языковое, духовное многообразие современного м</w:t>
      </w:r>
      <w:r>
        <w:rPr>
          <w:rFonts w:ascii="Times New Roman" w:eastAsia="Calibri" w:hAnsi="Times New Roman"/>
          <w:bCs/>
          <w:iCs/>
          <w:lang w:eastAsia="en-US"/>
        </w:rPr>
        <w:t>ира;</w:t>
      </w:r>
    </w:p>
    <w:p w:rsidR="007421A5" w:rsidRDefault="008A6443">
      <w:pPr>
        <w:pStyle w:val="1"/>
        <w:numPr>
          <w:ilvl w:val="0"/>
          <w:numId w:val="1"/>
        </w:numPr>
        <w:tabs>
          <w:tab w:val="left" w:pos="870"/>
        </w:tabs>
        <w:jc w:val="both"/>
        <w:rPr>
          <w:rFonts w:ascii="Times New Roman" w:eastAsia="Calibri" w:hAnsi="Times New Roman"/>
          <w:bCs/>
          <w:iCs/>
          <w:lang w:eastAsia="en-US"/>
        </w:rPr>
      </w:pPr>
      <w:r>
        <w:rPr>
          <w:rFonts w:ascii="Times New Roman" w:eastAsia="Calibri" w:hAnsi="Times New Roman"/>
          <w:bCs/>
          <w:iCs/>
          <w:lang w:eastAsia="en-US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 развитие морального сознания и ком</w:t>
      </w:r>
      <w:r>
        <w:rPr>
          <w:rFonts w:ascii="Times New Roman" w:eastAsia="Calibri" w:hAnsi="Times New Roman"/>
          <w:bCs/>
          <w:iCs/>
          <w:lang w:eastAsia="en-US"/>
        </w:rPr>
        <w:t xml:space="preserve">петентности в решении моральных проблем на основе личностного </w:t>
      </w:r>
      <w:proofErr w:type="gramStart"/>
      <w:r>
        <w:rPr>
          <w:rFonts w:ascii="Times New Roman" w:eastAsia="Calibri" w:hAnsi="Times New Roman"/>
          <w:bCs/>
          <w:iCs/>
          <w:lang w:eastAsia="en-US"/>
        </w:rPr>
        <w:t>выбора,  формирование</w:t>
      </w:r>
      <w:proofErr w:type="gramEnd"/>
    </w:p>
    <w:p w:rsidR="007421A5" w:rsidRDefault="008A6443">
      <w:pPr>
        <w:pStyle w:val="1"/>
        <w:numPr>
          <w:ilvl w:val="0"/>
          <w:numId w:val="1"/>
        </w:numPr>
        <w:tabs>
          <w:tab w:val="left" w:pos="870"/>
        </w:tabs>
        <w:jc w:val="both"/>
        <w:rPr>
          <w:rFonts w:ascii="Times New Roman" w:eastAsia="Calibri" w:hAnsi="Times New Roman"/>
          <w:bCs/>
          <w:iCs/>
          <w:lang w:eastAsia="en-US"/>
        </w:rPr>
      </w:pPr>
      <w:r>
        <w:rPr>
          <w:rFonts w:ascii="Times New Roman" w:eastAsia="Calibri" w:hAnsi="Times New Roman"/>
          <w:bCs/>
          <w:iCs/>
          <w:lang w:eastAsia="en-US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7421A5" w:rsidRDefault="008A6443">
      <w:pPr>
        <w:pStyle w:val="1"/>
        <w:numPr>
          <w:ilvl w:val="0"/>
          <w:numId w:val="1"/>
        </w:numPr>
        <w:tabs>
          <w:tab w:val="left" w:pos="870"/>
        </w:tabs>
        <w:jc w:val="both"/>
        <w:rPr>
          <w:rFonts w:ascii="Times New Roman" w:eastAsia="Calibri" w:hAnsi="Times New Roman"/>
          <w:bCs/>
          <w:iCs/>
          <w:lang w:eastAsia="en-US"/>
        </w:rPr>
      </w:pPr>
      <w:r>
        <w:rPr>
          <w:rFonts w:ascii="Times New Roman" w:eastAsia="Calibri" w:hAnsi="Times New Roman"/>
          <w:bCs/>
          <w:iCs/>
          <w:lang w:eastAsia="en-US"/>
        </w:rPr>
        <w:t>формирование коммуникативной компетентности в общении и сотру</w:t>
      </w:r>
      <w:r>
        <w:rPr>
          <w:rFonts w:ascii="Times New Roman" w:eastAsia="Calibri" w:hAnsi="Times New Roman"/>
          <w:bCs/>
          <w:iCs/>
          <w:lang w:eastAsia="en-US"/>
        </w:rPr>
        <w:t>дничестве со сверстниками, взрослыми в процессе образовательной, творческой деятельности;</w:t>
      </w:r>
    </w:p>
    <w:p w:rsidR="007421A5" w:rsidRDefault="008A6443">
      <w:pPr>
        <w:pStyle w:val="1"/>
        <w:numPr>
          <w:ilvl w:val="0"/>
          <w:numId w:val="1"/>
        </w:numPr>
        <w:tabs>
          <w:tab w:val="left" w:pos="870"/>
        </w:tabs>
        <w:jc w:val="both"/>
        <w:rPr>
          <w:rFonts w:ascii="Times New Roman" w:eastAsia="Calibri" w:hAnsi="Times New Roman"/>
          <w:bCs/>
          <w:iCs/>
          <w:lang w:eastAsia="en-US"/>
        </w:rPr>
      </w:pPr>
      <w:r>
        <w:rPr>
          <w:rFonts w:ascii="Times New Roman" w:eastAsia="Calibri" w:hAnsi="Times New Roman"/>
          <w:bCs/>
          <w:iCs/>
          <w:lang w:eastAsia="en-US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421A5" w:rsidRPr="003A0D35" w:rsidRDefault="008A6443" w:rsidP="003A0D35">
      <w:pPr>
        <w:pStyle w:val="1"/>
        <w:numPr>
          <w:ilvl w:val="0"/>
          <w:numId w:val="1"/>
        </w:numPr>
        <w:tabs>
          <w:tab w:val="left" w:pos="870"/>
        </w:tabs>
        <w:jc w:val="both"/>
        <w:rPr>
          <w:rFonts w:ascii="Times New Roman" w:eastAsia="Calibri" w:hAnsi="Times New Roman"/>
          <w:bCs/>
          <w:i/>
          <w:iCs/>
          <w:lang w:eastAsia="en-US"/>
        </w:rPr>
      </w:pPr>
      <w:r>
        <w:rPr>
          <w:rFonts w:ascii="Times New Roman" w:eastAsia="Calibri" w:hAnsi="Times New Roman"/>
          <w:bCs/>
          <w:iCs/>
          <w:lang w:eastAsia="en-US"/>
        </w:rPr>
        <w:lastRenderedPageBreak/>
        <w:t>развитие эстетическо</w:t>
      </w:r>
      <w:r>
        <w:rPr>
          <w:rFonts w:ascii="Times New Roman" w:eastAsia="Calibri" w:hAnsi="Times New Roman"/>
          <w:bCs/>
          <w:iCs/>
          <w:lang w:eastAsia="en-US"/>
        </w:rPr>
        <w:t>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7421A5" w:rsidRDefault="008A6443" w:rsidP="003A0D35">
      <w:pPr>
        <w:pStyle w:val="1"/>
        <w:tabs>
          <w:tab w:val="left" w:pos="870"/>
        </w:tabs>
        <w:jc w:val="both"/>
        <w:rPr>
          <w:rFonts w:ascii="Times New Roman" w:eastAsia="Calibri" w:hAnsi="Times New Roman"/>
          <w:lang w:eastAsia="en-US"/>
        </w:rPr>
      </w:pPr>
      <w:proofErr w:type="spellStart"/>
      <w:r>
        <w:rPr>
          <w:rFonts w:ascii="Times New Roman" w:eastAsia="Calibri" w:hAnsi="Times New Roman"/>
          <w:bCs/>
          <w:i/>
          <w:iCs/>
          <w:lang w:eastAsia="en-US"/>
        </w:rPr>
        <w:t>Метапредметные</w:t>
      </w:r>
      <w:proofErr w:type="spellEnd"/>
      <w:r>
        <w:rPr>
          <w:rFonts w:ascii="Times New Roman" w:eastAsia="Calibri" w:hAnsi="Times New Roman"/>
          <w:bCs/>
          <w:i/>
          <w:iCs/>
          <w:lang w:eastAsia="en-US"/>
        </w:rPr>
        <w:t xml:space="preserve"> результаты освоения основной образовательной программы:</w:t>
      </w:r>
    </w:p>
    <w:p w:rsidR="007421A5" w:rsidRDefault="008A6443">
      <w:pPr>
        <w:pStyle w:val="1"/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умение самостоятельно определять цели своего обучения, </w:t>
      </w:r>
      <w:r>
        <w:rPr>
          <w:rFonts w:ascii="Times New Roman" w:eastAsia="Calibri" w:hAnsi="Times New Roman"/>
          <w:lang w:eastAsia="en-US"/>
        </w:rPr>
        <w:t>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421A5" w:rsidRDefault="008A6443">
      <w:pPr>
        <w:pStyle w:val="1"/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умение самостоятельно планировать пути достижения целей, в том числе альтернативные, осознанно выбирать наиб</w:t>
      </w:r>
      <w:r>
        <w:rPr>
          <w:rFonts w:ascii="Times New Roman" w:eastAsia="Calibri" w:hAnsi="Times New Roman"/>
          <w:lang w:eastAsia="en-US"/>
        </w:rPr>
        <w:t>олее эффективные способы решения учебных и познавательных задач;</w:t>
      </w:r>
    </w:p>
    <w:p w:rsidR="007421A5" w:rsidRDefault="008A6443">
      <w:pPr>
        <w:pStyle w:val="1"/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</w:t>
      </w:r>
      <w:r>
        <w:rPr>
          <w:rFonts w:ascii="Times New Roman" w:eastAsia="Calibri" w:hAnsi="Times New Roman"/>
          <w:lang w:eastAsia="en-US"/>
        </w:rPr>
        <w:t>ий и требований, корректировать свои действия в соответствии с изменяющейся ситуацией;</w:t>
      </w:r>
    </w:p>
    <w:p w:rsidR="007421A5" w:rsidRDefault="008A6443">
      <w:pPr>
        <w:pStyle w:val="1"/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умение оценивать правильность выполнения учебной задачи, собственные возможности её решения;</w:t>
      </w:r>
    </w:p>
    <w:p w:rsidR="007421A5" w:rsidRDefault="008A6443">
      <w:pPr>
        <w:pStyle w:val="1"/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владение основами самоконтроля, самооценки, принятия решений и осуществления</w:t>
      </w:r>
      <w:r>
        <w:rPr>
          <w:rFonts w:ascii="Times New Roman" w:eastAsia="Calibri" w:hAnsi="Times New Roman"/>
          <w:lang w:eastAsia="en-US"/>
        </w:rPr>
        <w:t xml:space="preserve"> осознанного выбора в учебной и познавательной деятельности;</w:t>
      </w:r>
    </w:p>
    <w:p w:rsidR="007421A5" w:rsidRDefault="008A6443">
      <w:pPr>
        <w:pStyle w:val="1"/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</w:t>
      </w:r>
      <w:r>
        <w:rPr>
          <w:rFonts w:ascii="Times New Roman" w:eastAsia="Calibri" w:hAnsi="Times New Roman"/>
          <w:lang w:eastAsia="en-US"/>
        </w:rPr>
        <w:t>согласования позиций и учёта интересов; формулировать, аргументировать и отстаивать своё мнение.</w:t>
      </w:r>
    </w:p>
    <w:p w:rsidR="007421A5" w:rsidRDefault="008A6443">
      <w:pPr>
        <w:pStyle w:val="1"/>
        <w:contextualSpacing/>
        <w:jc w:val="both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>Предметные результаты освоения основной образовательной программы:</w:t>
      </w:r>
    </w:p>
    <w:p w:rsidR="007421A5" w:rsidRDefault="007421A5">
      <w:pPr>
        <w:pStyle w:val="1"/>
        <w:ind w:left="720"/>
        <w:contextualSpacing/>
        <w:jc w:val="both"/>
        <w:rPr>
          <w:rFonts w:ascii="Times New Roman" w:eastAsia="Calibri" w:hAnsi="Times New Roman"/>
          <w:lang w:eastAsia="en-US"/>
        </w:rPr>
      </w:pPr>
    </w:p>
    <w:p w:rsidR="007421A5" w:rsidRDefault="008A6443">
      <w:pPr>
        <w:pStyle w:val="1"/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формирование основ художественной культуры обучающихся как части их общей духовной культуры</w:t>
      </w:r>
      <w:r>
        <w:rPr>
          <w:rFonts w:ascii="Times New Roman" w:eastAsia="Calibri" w:hAnsi="Times New Roman"/>
          <w:lang w:eastAsia="en-US"/>
        </w:rPr>
        <w:t>, как особого способа познания жизни и средства организации общения;</w:t>
      </w:r>
    </w:p>
    <w:p w:rsidR="007421A5" w:rsidRDefault="008A6443">
      <w:pPr>
        <w:pStyle w:val="1"/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</w:t>
      </w:r>
      <w:r>
        <w:rPr>
          <w:rFonts w:ascii="Times New Roman" w:eastAsia="Calibri" w:hAnsi="Times New Roman"/>
          <w:lang w:eastAsia="en-US"/>
        </w:rPr>
        <w:t xml:space="preserve">ого вкуса и творческого воображения; </w:t>
      </w:r>
    </w:p>
    <w:p w:rsidR="007421A5" w:rsidRDefault="008A6443">
      <w:pPr>
        <w:pStyle w:val="1"/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421A5" w:rsidRDefault="008A6443">
      <w:pPr>
        <w:pStyle w:val="1"/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освоение художественной культуры во всём</w:t>
      </w:r>
      <w:r>
        <w:rPr>
          <w:rFonts w:ascii="Times New Roman" w:eastAsia="Calibri" w:hAnsi="Times New Roman"/>
          <w:lang w:eastAsia="en-US"/>
        </w:rPr>
        <w:t xml:space="preserve"> многообразии её видов, жанров и стилей как материального выражения духовных ценностей, воплощённых в пространственных формах (классические произведения отечественного и зарубежного искусства); </w:t>
      </w:r>
    </w:p>
    <w:p w:rsidR="007421A5" w:rsidRDefault="008A6443">
      <w:pPr>
        <w:pStyle w:val="1"/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воспитание уважения к истории культуры своего Отечества, выра</w:t>
      </w:r>
      <w:r>
        <w:rPr>
          <w:rFonts w:ascii="Times New Roman" w:eastAsia="Calibri" w:hAnsi="Times New Roman"/>
          <w:lang w:eastAsia="en-US"/>
        </w:rPr>
        <w:t>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приобретение опыта создания художественного образа в разных видах и жанрах визуально-пространственных иск</w:t>
      </w:r>
      <w:r>
        <w:rPr>
          <w:rFonts w:ascii="Times New Roman" w:eastAsia="Calibri" w:hAnsi="Times New Roman"/>
          <w:lang w:eastAsia="en-US"/>
        </w:rPr>
        <w:t xml:space="preserve">усств: изобразительных (живопись, графика, скульптура), декоративно-прикладных; </w:t>
      </w:r>
    </w:p>
    <w:p w:rsidR="007421A5" w:rsidRDefault="008A6443">
      <w:pPr>
        <w:pStyle w:val="1"/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</w:t>
      </w:r>
    </w:p>
    <w:p w:rsidR="007421A5" w:rsidRDefault="008A6443">
      <w:pPr>
        <w:pStyle w:val="1"/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осознание значения искусства и творчества в личной и культурной самоидентификации личности; </w:t>
      </w:r>
    </w:p>
    <w:p w:rsidR="007421A5" w:rsidRDefault="008A6443">
      <w:pPr>
        <w:pStyle w:val="1"/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7421A5" w:rsidRDefault="008A6443">
      <w:pPr>
        <w:pStyle w:val="13"/>
        <w:tabs>
          <w:tab w:val="left" w:pos="284"/>
        </w:tabs>
        <w:ind w:left="0" w:firstLine="567"/>
        <w:jc w:val="both"/>
        <w:rPr>
          <w:i/>
          <w:u w:val="single"/>
        </w:rPr>
      </w:pPr>
      <w:r>
        <w:rPr>
          <w:i/>
          <w:u w:val="single"/>
        </w:rPr>
        <w:t>Выпускник научится: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 xml:space="preserve">называть </w:t>
      </w:r>
      <w:r>
        <w:t xml:space="preserve">пространственные и временные виды искусства и объяснять, в чем </w:t>
      </w:r>
      <w:r>
        <w:lastRenderedPageBreak/>
        <w:t>состоит различие временных и пространственных видов искусства;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классифицировать жанровую систему в изобразительном искусстве и ее значение для анализа развития искусства и понимания изменений в</w:t>
      </w:r>
      <w:r>
        <w:t>идения мира;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объяснять разницу между предметом изображения, сюжетом и содержанием изображения;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композиционным навыкам работы, чувству ритма, работе с различными художественными материалами;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создавать образы, используя все выразительные возможности художест</w:t>
      </w:r>
      <w:r>
        <w:t>венных материалов;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простым навыкам изображения с помощью пятна и тональных отношений;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навыку плоскостного силуэтного изображения обычных, простых предметов (кухонная утварь);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изображать сложную форму предмета (силуэт) как соотношение простых геометрических</w:t>
      </w:r>
      <w:r>
        <w:t xml:space="preserve"> фигур, соблюдая их пропорции;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создавать линейные изображения геометрических тел и натюрморт с натуры из геометрических тел;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строить изображения простых предметов по правилам линейной перспективы;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характеризовать освещение как важнейшее выразительное средс</w:t>
      </w:r>
      <w:r>
        <w:t>тво изобразительного искусства, как средство построения объема предметов и глубины пространства;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передавать с помощью света характер формы и эмоциональное напряжение в композиции натюрморта;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выражать цветом в натюрморте собственное настроение и переживания</w:t>
      </w:r>
      <w:r>
        <w:t>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применять перспективу в практической творческой работе;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навыкам изображения уходящего вдаль пространства, применяя правила ли</w:t>
      </w:r>
      <w:r>
        <w:t>нейной и воздушной перспективы;</w:t>
      </w:r>
    </w:p>
    <w:p w:rsidR="007421A5" w:rsidRDefault="008A6443">
      <w:pPr>
        <w:pStyle w:val="13"/>
        <w:tabs>
          <w:tab w:val="left" w:pos="284"/>
        </w:tabs>
        <w:ind w:left="0" w:firstLine="567"/>
        <w:jc w:val="both"/>
        <w:rPr>
          <w:i/>
          <w:u w:val="single"/>
        </w:rPr>
      </w:pPr>
      <w:r>
        <w:rPr>
          <w:i/>
          <w:u w:val="single"/>
        </w:rPr>
        <w:t>Выпускник получит возможность научиться: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</w:t>
      </w:r>
      <w:r>
        <w:t xml:space="preserve"> и др.);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 xml:space="preserve">различать и передавать в художественно-творческой деятельности характер, эмоциональное состояние и свое отношение к </w:t>
      </w:r>
      <w:r>
        <w:t>природе, человеку, обществу; осознавать общечеловеческие ценности, выраженные в главных темах искусства;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называть имена великих русских живописцев и архитекторов XVIII – XIX веков;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называть и характеризовать произведения изобразительного искусства и архите</w:t>
      </w:r>
      <w:r>
        <w:t>ктуры русских художников XVIII – XIX веков;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называть имена выдающихся русских художников-ваятелей XVIII века и определять скульптурные памятники;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</w:pPr>
      <w:r>
        <w:t>называть имена выдающихся русских художников-пейзажистов XIX века и определять произведения пейзажной живописи</w:t>
      </w:r>
      <w:r>
        <w:t>;</w:t>
      </w:r>
    </w:p>
    <w:p w:rsidR="007421A5" w:rsidRDefault="008A6443">
      <w:pPr>
        <w:pStyle w:val="13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line="240" w:lineRule="auto"/>
        <w:ind w:left="0" w:firstLine="567"/>
        <w:jc w:val="both"/>
        <w:rPr>
          <w:b/>
        </w:rPr>
      </w:pPr>
      <w:r>
        <w:t>понимать особенности исторического жанра, определять произведения исторической живописи.</w:t>
      </w:r>
    </w:p>
    <w:p w:rsidR="007421A5" w:rsidRDefault="008A6443">
      <w:pPr>
        <w:pStyle w:val="13"/>
        <w:widowControl w:val="0"/>
        <w:tabs>
          <w:tab w:val="left" w:pos="284"/>
        </w:tabs>
        <w:suppressAutoHyphens w:val="0"/>
        <w:spacing w:line="240" w:lineRule="auto"/>
        <w:ind w:left="567"/>
        <w:jc w:val="center"/>
        <w:rPr>
          <w:b/>
        </w:rPr>
      </w:pPr>
      <w:r>
        <w:rPr>
          <w:b/>
        </w:rPr>
        <w:t>Содержание учебного предмета, курса.</w:t>
      </w:r>
    </w:p>
    <w:p w:rsidR="003A0D35" w:rsidRDefault="003A0D35">
      <w:pPr>
        <w:pStyle w:val="13"/>
        <w:widowControl w:val="0"/>
        <w:tabs>
          <w:tab w:val="left" w:pos="284"/>
        </w:tabs>
        <w:suppressAutoHyphens w:val="0"/>
        <w:spacing w:line="240" w:lineRule="auto"/>
        <w:ind w:left="567"/>
        <w:jc w:val="center"/>
        <w:rPr>
          <w:b/>
        </w:rPr>
      </w:pPr>
    </w:p>
    <w:p w:rsidR="007421A5" w:rsidRDefault="008A6443" w:rsidP="003A0D35">
      <w:pPr>
        <w:pStyle w:val="13"/>
        <w:widowControl w:val="0"/>
        <w:tabs>
          <w:tab w:val="left" w:pos="284"/>
        </w:tabs>
        <w:suppressAutoHyphens w:val="0"/>
        <w:spacing w:line="240" w:lineRule="auto"/>
        <w:ind w:left="567"/>
        <w:rPr>
          <w:color w:val="000000"/>
        </w:rPr>
      </w:pPr>
      <w:r>
        <w:rPr>
          <w:b/>
          <w:bCs/>
          <w:color w:val="000000"/>
        </w:rPr>
        <w:t>Виды изобразительного искусства и основы образного языка</w:t>
      </w:r>
      <w:r w:rsidR="003A0D35">
        <w:rPr>
          <w:b/>
          <w:bCs/>
          <w:color w:val="000000"/>
        </w:rPr>
        <w:t xml:space="preserve">. 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Беседа об искусстве и его видах. Пластические или </w:t>
      </w:r>
      <w:r>
        <w:rPr>
          <w:rFonts w:ascii="Times New Roman" w:hAnsi="Times New Roman"/>
          <w:color w:val="000000"/>
        </w:rPr>
        <w:t>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Рисунок — основа мастерства художника. Творческие задачи рисунка.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Виды рисунка. Подготовительный рис</w:t>
      </w:r>
      <w:r>
        <w:rPr>
          <w:rFonts w:ascii="Times New Roman" w:hAnsi="Times New Roman"/>
          <w:color w:val="000000"/>
        </w:rPr>
        <w:t>унок как этап в работе над произведением любого вида пластических искусств.</w:t>
      </w:r>
    </w:p>
    <w:p w:rsidR="007421A5" w:rsidRDefault="008A6443" w:rsidP="003A0D35">
      <w:pPr>
        <w:pStyle w:val="1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Беседа. Обобщение материала темы: виды изобразительного искусства, художественные материалы и их выразительные воз</w:t>
      </w:r>
      <w:r>
        <w:rPr>
          <w:rFonts w:ascii="Times New Roman" w:hAnsi="Times New Roman"/>
          <w:color w:val="000000"/>
        </w:rPr>
        <w:softHyphen/>
        <w:t>можности, художественное творчество и художественное воспри</w:t>
      </w:r>
      <w:r>
        <w:rPr>
          <w:rFonts w:ascii="Times New Roman" w:hAnsi="Times New Roman"/>
          <w:color w:val="000000"/>
        </w:rPr>
        <w:softHyphen/>
        <w:t>ятие,</w:t>
      </w:r>
      <w:r>
        <w:rPr>
          <w:rFonts w:ascii="Times New Roman" w:hAnsi="Times New Roman"/>
          <w:color w:val="000000"/>
        </w:rPr>
        <w:t xml:space="preserve"> зрительские умения.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Пятно в изобразительном искусстве. Роль пятна в изображении и его выразительные возможности.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Понятие силуэта. Тон и тональные отношения: темное — свет</w:t>
      </w:r>
      <w:r>
        <w:rPr>
          <w:rFonts w:ascii="Times New Roman" w:hAnsi="Times New Roman"/>
          <w:color w:val="000000"/>
        </w:rPr>
        <w:softHyphen/>
        <w:t>лое. Тональная шкала. Композиция листа. Ритм пятен. Домини</w:t>
      </w:r>
      <w:r>
        <w:rPr>
          <w:rFonts w:ascii="Times New Roman" w:hAnsi="Times New Roman"/>
          <w:color w:val="000000"/>
        </w:rPr>
        <w:softHyphen/>
        <w:t>рующее пятно. Линия и пят</w:t>
      </w:r>
      <w:r>
        <w:rPr>
          <w:rFonts w:ascii="Times New Roman" w:hAnsi="Times New Roman"/>
          <w:color w:val="000000"/>
        </w:rPr>
        <w:t>но.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Основные и составные цвета. Дополнительные цвета. Цвето</w:t>
      </w:r>
      <w:r>
        <w:rPr>
          <w:rFonts w:ascii="Times New Roman" w:hAnsi="Times New Roman"/>
          <w:color w:val="000000"/>
        </w:rPr>
        <w:softHyphen/>
        <w:t>вой круг. Теплые и холодные цвета. Цветовой контраст. Насыщенность цвета и его светлота. Изучение свойств цвета.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Понятия «локальный цвет», «тон», «колорит», «гармония цве</w:t>
      </w:r>
      <w:r>
        <w:rPr>
          <w:rFonts w:ascii="Times New Roman" w:hAnsi="Times New Roman"/>
          <w:color w:val="000000"/>
        </w:rPr>
        <w:softHyphen/>
        <w:t xml:space="preserve">та». Цветовые отношения. </w:t>
      </w:r>
      <w:r>
        <w:rPr>
          <w:rFonts w:ascii="Times New Roman" w:hAnsi="Times New Roman"/>
          <w:color w:val="000000"/>
        </w:rPr>
        <w:t>Живое смешение красок. Взаимодейст</w:t>
      </w:r>
      <w:r>
        <w:rPr>
          <w:rFonts w:ascii="Times New Roman" w:hAnsi="Times New Roman"/>
          <w:color w:val="000000"/>
        </w:rPr>
        <w:softHyphen/>
        <w:t>вие цветовых пятен и цветовая композиция. Фактура в живопи</w:t>
      </w:r>
      <w:r>
        <w:rPr>
          <w:rFonts w:ascii="Times New Roman" w:hAnsi="Times New Roman"/>
          <w:color w:val="000000"/>
        </w:rPr>
        <w:softHyphen/>
        <w:t>си. Выразительность мазка. Выражение в живописи эмоциональ</w:t>
      </w:r>
      <w:r>
        <w:rPr>
          <w:rFonts w:ascii="Times New Roman" w:hAnsi="Times New Roman"/>
          <w:color w:val="000000"/>
        </w:rPr>
        <w:softHyphen/>
        <w:t>ных состояний: радость, грусть, нежность и т. д.</w:t>
      </w:r>
    </w:p>
    <w:p w:rsidR="007421A5" w:rsidRDefault="008A6443" w:rsidP="003A0D35">
      <w:pPr>
        <w:pStyle w:val="1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Выразительные возможности объемного изображения. Связь</w:t>
      </w:r>
      <w:r>
        <w:rPr>
          <w:rFonts w:ascii="Times New Roman" w:hAnsi="Times New Roman"/>
          <w:color w:val="000000"/>
        </w:rPr>
        <w:t xml:space="preserve"> объема с окружающим пространством и освещением. Художественные материалы в скульптуре: глина, камень, металл, дерево и др.— и их выразительные свойства</w:t>
      </w:r>
    </w:p>
    <w:p w:rsidR="007421A5" w:rsidRDefault="008A6443" w:rsidP="003A0D35">
      <w:pPr>
        <w:pStyle w:val="1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Выразительные свойства линии, виды и характер линии. Условность и образность линейного изображения. Рит</w:t>
      </w:r>
      <w:r>
        <w:rPr>
          <w:rFonts w:ascii="Times New Roman" w:hAnsi="Times New Roman"/>
          <w:color w:val="000000"/>
        </w:rPr>
        <w:t>м линии, ритмическая организация листа. Роль ритма в создании образа. Линейные графические рисунки известных художников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Мир наших вещей. Натюрморт</w:t>
      </w:r>
      <w:r w:rsidR="003A0D35">
        <w:rPr>
          <w:rFonts w:ascii="Times New Roman" w:hAnsi="Times New Roman"/>
          <w:b/>
          <w:bCs/>
          <w:color w:val="000000"/>
        </w:rPr>
        <w:t xml:space="preserve"> 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Беседа. Во всё времена человек создавал изображения окру</w:t>
      </w:r>
      <w:r>
        <w:rPr>
          <w:rFonts w:ascii="Times New Roman" w:hAnsi="Times New Roman"/>
          <w:color w:val="000000"/>
        </w:rPr>
        <w:softHyphen/>
        <w:t>жающего его мира. Изображение как познание окр</w:t>
      </w:r>
      <w:r>
        <w:rPr>
          <w:rFonts w:ascii="Times New Roman" w:hAnsi="Times New Roman"/>
          <w:color w:val="000000"/>
        </w:rPr>
        <w:t>ужающего ми</w:t>
      </w:r>
      <w:r>
        <w:rPr>
          <w:rFonts w:ascii="Times New Roman" w:hAnsi="Times New Roman"/>
          <w:color w:val="000000"/>
        </w:rPr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>
        <w:rPr>
          <w:rFonts w:ascii="Times New Roman" w:hAnsi="Times New Roman"/>
          <w:color w:val="000000"/>
        </w:rPr>
        <w:softHyphen/>
        <w:t>кой деятельности художника. Выражение авторского отношения к изображаемому. Выразительные средства и правила изображе</w:t>
      </w:r>
      <w:r>
        <w:rPr>
          <w:rFonts w:ascii="Times New Roman" w:hAnsi="Times New Roman"/>
          <w:color w:val="000000"/>
        </w:rPr>
        <w:softHyphen/>
        <w:t xml:space="preserve">ния в </w:t>
      </w:r>
      <w:r>
        <w:rPr>
          <w:rFonts w:ascii="Times New Roman" w:hAnsi="Times New Roman"/>
          <w:color w:val="000000"/>
        </w:rPr>
        <w:t>изобразительном искусстве. Почему люди хранят произве</w:t>
      </w:r>
      <w:r>
        <w:rPr>
          <w:rFonts w:ascii="Times New Roman" w:hAnsi="Times New Roman"/>
          <w:color w:val="000000"/>
        </w:rPr>
        <w:softHyphen/>
        <w:t>дения изобразительного искусства и высоко ценят, передавая из поколения в поколение?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Многообразие форм изображения мира вещей в истории ис</w:t>
      </w:r>
      <w:r>
        <w:rPr>
          <w:rFonts w:ascii="Times New Roman" w:hAnsi="Times New Roman"/>
          <w:color w:val="000000"/>
        </w:rPr>
        <w:softHyphen/>
        <w:t>кусства. О чем рассказывают изображения вещей. Появление жа</w:t>
      </w:r>
      <w:r>
        <w:rPr>
          <w:rFonts w:ascii="Times New Roman" w:hAnsi="Times New Roman"/>
          <w:color w:val="000000"/>
        </w:rPr>
        <w:softHyphen/>
        <w:t>нра</w:t>
      </w:r>
      <w:r>
        <w:rPr>
          <w:rFonts w:ascii="Times New Roman" w:hAnsi="Times New Roman"/>
          <w:color w:val="000000"/>
        </w:rPr>
        <w:t xml:space="preserve"> натюрморта. Натюрморт в истории искусства. Натюрморт в живописи, графике, скульптуре.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</w:t>
      </w:r>
      <w:r>
        <w:rPr>
          <w:rFonts w:ascii="Times New Roman" w:hAnsi="Times New Roman"/>
          <w:color w:val="000000"/>
        </w:rPr>
        <w:t>древности и в XX веке.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Многообразие форм в мире. Понятие формы. Линейные, плоскостные и объемные формы. Плоские геометрические тела, которые можно увидеть в основе всего многообразия форм. Формы простые и сложные. Конструкция сложной формы. Правила изображ</w:t>
      </w:r>
      <w:r>
        <w:rPr>
          <w:rFonts w:ascii="Times New Roman" w:hAnsi="Times New Roman"/>
          <w:color w:val="000000"/>
        </w:rPr>
        <w:t>ения и средства выразительности. Выразительность формы.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Плоскость и объем. Изображение как окно в мир. Когда и по</w:t>
      </w:r>
      <w:r>
        <w:rPr>
          <w:rFonts w:ascii="Times New Roman" w:hAnsi="Times New Roman"/>
          <w:color w:val="000000"/>
        </w:rPr>
        <w:softHyphen/>
        <w:t>чему возникли задачи объемного изображения? Перспектива как способ изображения на плоскости предметов в пространстве. (Правила объемного изобр</w:t>
      </w:r>
      <w:r>
        <w:rPr>
          <w:rFonts w:ascii="Times New Roman" w:hAnsi="Times New Roman"/>
          <w:color w:val="000000"/>
        </w:rPr>
        <w:t>ажения геометрических тел. Понятие ра</w:t>
      </w:r>
      <w:r>
        <w:rPr>
          <w:rFonts w:ascii="Times New Roman" w:hAnsi="Times New Roman"/>
          <w:color w:val="000000"/>
        </w:rPr>
        <w:softHyphen/>
        <w:t>курса).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Освещение как средство выявления объема предмета. Источ</w:t>
      </w:r>
      <w:r>
        <w:rPr>
          <w:rFonts w:ascii="Times New Roman" w:hAnsi="Times New Roman"/>
          <w:color w:val="000000"/>
        </w:rPr>
        <w:softHyphen/>
        <w:t>ник освещения. Понятия «свет», «блик», «полутень», «собствен</w:t>
      </w:r>
      <w:r>
        <w:rPr>
          <w:rFonts w:ascii="Times New Roman" w:hAnsi="Times New Roman"/>
          <w:color w:val="000000"/>
        </w:rPr>
        <w:softHyphen/>
        <w:t xml:space="preserve">ная тень», «рефлекс», «падающая тень». Богатство выразительных возможностей освещения в </w:t>
      </w:r>
      <w:r>
        <w:rPr>
          <w:rFonts w:ascii="Times New Roman" w:hAnsi="Times New Roman"/>
          <w:color w:val="000000"/>
        </w:rPr>
        <w:t>графике и живописи. Свет как сред</w:t>
      </w:r>
      <w:r>
        <w:rPr>
          <w:rFonts w:ascii="Times New Roman" w:hAnsi="Times New Roman"/>
          <w:color w:val="000000"/>
        </w:rPr>
        <w:softHyphen/>
        <w:t>ство организации композиции в картине.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Графическое изображение натюрмортов. Композиция и образ</w:t>
      </w:r>
      <w:r>
        <w:rPr>
          <w:rFonts w:ascii="Times New Roman" w:hAnsi="Times New Roman"/>
          <w:color w:val="000000"/>
        </w:rPr>
        <w:softHyphen/>
        <w:t>ный строй в натюрморте: ритм пятен, пропорций, движение и по</w:t>
      </w:r>
      <w:r>
        <w:rPr>
          <w:rFonts w:ascii="Times New Roman" w:hAnsi="Times New Roman"/>
          <w:color w:val="000000"/>
        </w:rPr>
        <w:softHyphen/>
        <w:t>кой, случайность и порядок. Натюрморт как выражение художни</w:t>
      </w:r>
      <w:r>
        <w:rPr>
          <w:rFonts w:ascii="Times New Roman" w:hAnsi="Times New Roman"/>
          <w:color w:val="000000"/>
        </w:rPr>
        <w:softHyphen/>
        <w:t>ком св</w:t>
      </w:r>
      <w:r>
        <w:rPr>
          <w:rFonts w:ascii="Times New Roman" w:hAnsi="Times New Roman"/>
          <w:color w:val="000000"/>
        </w:rPr>
        <w:t>оих переживаний и представлений об окружающем его ми</w:t>
      </w:r>
      <w:r>
        <w:rPr>
          <w:rFonts w:ascii="Times New Roman" w:hAnsi="Times New Roman"/>
          <w:color w:val="000000"/>
        </w:rPr>
        <w:softHyphen/>
        <w:t>ре. Материалы и инструменты художника и выразительность художественных техник.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Гравюра и ее виды. Выразительные возможности гравюры. Печатная форма (матрица) и оттиски.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Цвет в живописи и богатство его вы</w:t>
      </w:r>
      <w:r>
        <w:rPr>
          <w:rFonts w:ascii="Times New Roman" w:hAnsi="Times New Roman"/>
          <w:color w:val="000000"/>
        </w:rPr>
        <w:t>разительных возможностей. Собственный цвет предмета (локальный) и цвет в живопи-1 си (обусловленный). Цветовая организация натюрморта — ритм цветовых пятен. Разные видение и понимание цветового состояния изображаемого мира в истории искусства. Выражение цв</w:t>
      </w:r>
      <w:r>
        <w:rPr>
          <w:rFonts w:ascii="Times New Roman" w:hAnsi="Times New Roman"/>
          <w:color w:val="000000"/>
        </w:rPr>
        <w:t>етом в натюрморте настроений и переживаний художника.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Итоговая беседа. 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 Ж</w:t>
      </w:r>
      <w:r>
        <w:rPr>
          <w:rFonts w:ascii="Times New Roman" w:hAnsi="Times New Roman"/>
          <w:color w:val="000000"/>
        </w:rPr>
        <w:t>анр натюрморта и его разви</w:t>
      </w:r>
      <w:r>
        <w:rPr>
          <w:rFonts w:ascii="Times New Roman" w:hAnsi="Times New Roman"/>
          <w:color w:val="000000"/>
        </w:rPr>
        <w:softHyphen/>
        <w:t>тие. Натюрморт в искусстве XIX—XX веков. Натюрморт и выражение творческой индивидуальности художника.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Вглядываясь в человека. Портрет</w:t>
      </w:r>
      <w:r w:rsidR="003A0D35">
        <w:rPr>
          <w:rFonts w:ascii="Times New Roman" w:hAnsi="Times New Roman"/>
          <w:b/>
          <w:bCs/>
          <w:color w:val="000000"/>
        </w:rPr>
        <w:t xml:space="preserve"> 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Беседа. Изображение человека в искусстве разных эпох. Ис</w:t>
      </w:r>
      <w:r>
        <w:rPr>
          <w:rFonts w:ascii="Times New Roman" w:hAnsi="Times New Roman"/>
          <w:color w:val="000000"/>
        </w:rPr>
        <w:softHyphen/>
        <w:t xml:space="preserve">тория возникновения портрета. </w:t>
      </w:r>
      <w:r>
        <w:rPr>
          <w:rFonts w:ascii="Times New Roman" w:hAnsi="Times New Roman"/>
          <w:color w:val="000000"/>
        </w:rPr>
        <w:t>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</w:t>
      </w:r>
      <w:r>
        <w:rPr>
          <w:rFonts w:ascii="Times New Roman" w:hAnsi="Times New Roman"/>
          <w:color w:val="000000"/>
        </w:rPr>
        <w:t>а, его внутреннего мира.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Портрет в живописи, графике, скульптуре. Великие художни</w:t>
      </w:r>
      <w:r>
        <w:rPr>
          <w:rFonts w:ascii="Times New Roman" w:hAnsi="Times New Roman"/>
          <w:color w:val="000000"/>
        </w:rPr>
        <w:softHyphen/>
        <w:t>ки-портретисты.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</w:t>
      </w:r>
      <w:r>
        <w:rPr>
          <w:rFonts w:ascii="Times New Roman" w:hAnsi="Times New Roman"/>
          <w:color w:val="000000"/>
        </w:rPr>
        <w:t>ма глаз, носа, расположение и форма рта. Подвижные части лица, мимика.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Повороты и ракурсы головы. Соотношение лицевой и череп</w:t>
      </w:r>
      <w:r>
        <w:rPr>
          <w:rFonts w:ascii="Times New Roman" w:hAnsi="Times New Roman"/>
          <w:color w:val="000000"/>
        </w:rPr>
        <w:softHyphen/>
        <w:t>ной частей головы, соотношение головы и шеи. Большая форма и детализация. Шаровидность глаз и призматическая форма носа. Зависимос</w:t>
      </w:r>
      <w:r>
        <w:rPr>
          <w:rFonts w:ascii="Times New Roman" w:hAnsi="Times New Roman"/>
          <w:color w:val="000000"/>
        </w:rPr>
        <w:t>ть мягких подвижных тканей лица от конструкции кост</w:t>
      </w:r>
      <w:r>
        <w:rPr>
          <w:rFonts w:ascii="Times New Roman" w:hAnsi="Times New Roman"/>
          <w:color w:val="000000"/>
        </w:rPr>
        <w:softHyphen/>
        <w:t>ных форм. Закономерности конструкции и бесконечность инди</w:t>
      </w:r>
      <w:r>
        <w:rPr>
          <w:rFonts w:ascii="Times New Roman" w:hAnsi="Times New Roman"/>
          <w:color w:val="000000"/>
        </w:rPr>
        <w:softHyphen/>
        <w:t>видуальных особенностей и физиономических типов.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Человек — основной предмет изображения в скульптуре. Скульптурный портрет в истории искусства. Вы</w:t>
      </w:r>
      <w:r>
        <w:rPr>
          <w:rFonts w:ascii="Times New Roman" w:hAnsi="Times New Roman"/>
          <w:color w:val="000000"/>
        </w:rPr>
        <w:t>разительные воз</w:t>
      </w:r>
      <w:r>
        <w:rPr>
          <w:rFonts w:ascii="Times New Roman" w:hAnsi="Times New Roman"/>
          <w:color w:val="000000"/>
        </w:rPr>
        <w:softHyphen/>
        <w:t>можности скульптуры. Материал скульптуры. Характер человека и образ эпохи в скульптурном портрете.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Образ человека в графическом портрете. Рисунок головы че</w:t>
      </w:r>
      <w:r>
        <w:rPr>
          <w:rFonts w:ascii="Times New Roman" w:hAnsi="Times New Roman"/>
          <w:color w:val="000000"/>
        </w:rPr>
        <w:softHyphen/>
        <w:t>ловека в истории изобразительного искусства.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Индивидуальные особенности, характер, н</w:t>
      </w:r>
      <w:r>
        <w:rPr>
          <w:rFonts w:ascii="Times New Roman" w:hAnsi="Times New Roman"/>
          <w:color w:val="000000"/>
        </w:rPr>
        <w:t>астроение человека в графическом портрете. Выразительные средства и возможности графического изображения. Расположение на листе. Линия и пят</w:t>
      </w:r>
      <w:r>
        <w:rPr>
          <w:rFonts w:ascii="Times New Roman" w:hAnsi="Times New Roman"/>
          <w:color w:val="000000"/>
        </w:rPr>
        <w:softHyphen/>
        <w:t>но. Выразительность графического материала.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Правда жизни и язык искусства. Художественное преувеличе</w:t>
      </w:r>
      <w:r>
        <w:rPr>
          <w:rFonts w:ascii="Times New Roman" w:hAnsi="Times New Roman"/>
          <w:color w:val="000000"/>
        </w:rPr>
        <w:softHyphen/>
        <w:t>ние. Отбор дет</w:t>
      </w:r>
      <w:r>
        <w:rPr>
          <w:rFonts w:ascii="Times New Roman" w:hAnsi="Times New Roman"/>
          <w:color w:val="000000"/>
        </w:rPr>
        <w:t>алей и обострение образа. Сатирические образы в искусстве. Карикатура. Дружеский шарж.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Изменение образа человека при различном освещении. Посто</w:t>
      </w:r>
      <w:r>
        <w:rPr>
          <w:rFonts w:ascii="Times New Roman" w:hAnsi="Times New Roman"/>
          <w:color w:val="000000"/>
        </w:rPr>
        <w:softHyphen/>
        <w:t>янство формы и изменение ее восприятия. Свет, направленный сбоку, снизу, рассеянный свет, изображение против све</w:t>
      </w:r>
      <w:r>
        <w:rPr>
          <w:rFonts w:ascii="Times New Roman" w:hAnsi="Times New Roman"/>
          <w:color w:val="000000"/>
        </w:rPr>
        <w:t>та, конт</w:t>
      </w:r>
      <w:r>
        <w:rPr>
          <w:rFonts w:ascii="Times New Roman" w:hAnsi="Times New Roman"/>
          <w:color w:val="000000"/>
        </w:rPr>
        <w:softHyphen/>
        <w:t>растность освещения.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Роль и место живописного портрета в истории искусства. Обобщенный образ человека в живописи Возрождения, в XVII— XIX веках, в XX веке. Композиция в парадном и лирическом пор</w:t>
      </w:r>
      <w:r>
        <w:rPr>
          <w:rFonts w:ascii="Times New Roman" w:hAnsi="Times New Roman"/>
          <w:color w:val="000000"/>
        </w:rPr>
        <w:softHyphen/>
        <w:t>трете. Роль рук в раскрытии образа портретируемого.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Цветовое решение образа в портрете. Цвет и тон. Цвет и ос</w:t>
      </w:r>
      <w:r>
        <w:rPr>
          <w:rFonts w:ascii="Times New Roman" w:hAnsi="Times New Roman"/>
          <w:color w:val="000000"/>
        </w:rPr>
        <w:softHyphen/>
        <w:t>вещение. Цвет как выражение настроения и характера героя пор</w:t>
      </w:r>
      <w:r>
        <w:rPr>
          <w:rFonts w:ascii="Times New Roman" w:hAnsi="Times New Roman"/>
          <w:color w:val="000000"/>
        </w:rPr>
        <w:softHyphen/>
        <w:t>трета. Цвет и живописная фактура.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Выражение творческой индивидуальности художника в создан</w:t>
      </w:r>
      <w:r>
        <w:rPr>
          <w:rFonts w:ascii="Times New Roman" w:hAnsi="Times New Roman"/>
          <w:color w:val="000000"/>
        </w:rPr>
        <w:softHyphen/>
        <w:t xml:space="preserve">ных им портретных образах. Личность художника </w:t>
      </w:r>
      <w:r>
        <w:rPr>
          <w:rFonts w:ascii="Times New Roman" w:hAnsi="Times New Roman"/>
          <w:color w:val="000000"/>
        </w:rPr>
        <w:t>и его эпоха. Личность героя портрета и творческая интерпретация ее художни</w:t>
      </w:r>
      <w:r>
        <w:rPr>
          <w:rFonts w:ascii="Times New Roman" w:hAnsi="Times New Roman"/>
          <w:color w:val="000000"/>
        </w:rPr>
        <w:softHyphen/>
        <w:t>ком. Индивидуальность образного языка в произведениях великих Художников.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Человек и пространство. Пейзаж</w:t>
      </w:r>
      <w:r w:rsidR="003A0D35">
        <w:rPr>
          <w:rFonts w:ascii="Times New Roman" w:hAnsi="Times New Roman"/>
          <w:b/>
          <w:bCs/>
          <w:color w:val="000000"/>
        </w:rPr>
        <w:t xml:space="preserve"> 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Беседа. Предмет изображения и картина мира в изобразитель</w:t>
      </w:r>
      <w:r>
        <w:rPr>
          <w:rFonts w:ascii="Times New Roman" w:hAnsi="Times New Roman"/>
          <w:color w:val="000000"/>
        </w:rPr>
        <w:softHyphen/>
        <w:t>ном искусств</w:t>
      </w:r>
      <w:r>
        <w:rPr>
          <w:rFonts w:ascii="Times New Roman" w:hAnsi="Times New Roman"/>
          <w:color w:val="000000"/>
        </w:rPr>
        <w:t>е. Изменения видения мира в разные эпохи. Жанры в изобразительном искусстве. Портрет. Натюрморт. Пейзаж. Тема</w:t>
      </w:r>
      <w:r>
        <w:rPr>
          <w:rFonts w:ascii="Times New Roman" w:hAnsi="Times New Roman"/>
          <w:color w:val="000000"/>
        </w:rPr>
        <w:softHyphen/>
        <w:t>тическая картина: бытовой и исторический жанры.</w:t>
      </w:r>
    </w:p>
    <w:p w:rsidR="007421A5" w:rsidRDefault="008A6443" w:rsidP="003A0D35">
      <w:pPr>
        <w:pStyle w:val="1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Перспектива — учение о способах передачи глубины пространства. Плоскость картины. Точка зрения. Го</w:t>
      </w:r>
      <w:r>
        <w:rPr>
          <w:rFonts w:ascii="Times New Roman" w:hAnsi="Times New Roman"/>
          <w:color w:val="000000"/>
        </w:rPr>
        <w:t>ризонт и его высо</w:t>
      </w:r>
      <w:r>
        <w:rPr>
          <w:rFonts w:ascii="Times New Roman" w:hAnsi="Times New Roman"/>
          <w:color w:val="000000"/>
        </w:rPr>
        <w:softHyphen/>
        <w:t xml:space="preserve">та. Уменьшение удаленных предметов — </w:t>
      </w:r>
      <w:r>
        <w:rPr>
          <w:rFonts w:ascii="Times New Roman" w:hAnsi="Times New Roman"/>
          <w:color w:val="000000"/>
        </w:rPr>
        <w:lastRenderedPageBreak/>
        <w:t>перспективные сокращения. Точка схода. Правила воздушной перспективы, планы воздушной перспективы и изменения контрастности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Беседа о правилах перспективы в изобразительном искусстве </w:t>
      </w:r>
      <w:proofErr w:type="gramStart"/>
      <w:r>
        <w:rPr>
          <w:rFonts w:ascii="Times New Roman" w:hAnsi="Times New Roman"/>
          <w:color w:val="000000"/>
        </w:rPr>
        <w:t>« Вид</w:t>
      </w:r>
      <w:proofErr w:type="gramEnd"/>
      <w:r>
        <w:rPr>
          <w:rFonts w:ascii="Times New Roman" w:hAnsi="Times New Roman"/>
          <w:color w:val="000000"/>
        </w:rPr>
        <w:t xml:space="preserve"> перспективы к</w:t>
      </w:r>
      <w:r>
        <w:rPr>
          <w:rFonts w:ascii="Times New Roman" w:hAnsi="Times New Roman"/>
          <w:color w:val="000000"/>
        </w:rPr>
        <w:t xml:space="preserve">ак средство выражения, вызванное определенными задачами. Отсутствие изображения пространства в искусстве Древнего Египта, связь персонажей общим действием и сюжетом. Движение фигур в пространстве, ракурс в искусстве Древней Греции и отсутствие изображения </w:t>
      </w:r>
      <w:r>
        <w:rPr>
          <w:rFonts w:ascii="Times New Roman" w:hAnsi="Times New Roman"/>
          <w:color w:val="000000"/>
        </w:rPr>
        <w:t xml:space="preserve">глубины. Пространство иконы и его смысл. 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</w:t>
      </w:r>
      <w:r>
        <w:rPr>
          <w:rFonts w:ascii="Times New Roman" w:hAnsi="Times New Roman"/>
          <w:color w:val="000000"/>
        </w:rPr>
        <w:t>ХХ века и его образный смысл.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Огромный и легендарный мир в пейзаже. Его удаленность от зрителя. Организация </w:t>
      </w:r>
      <w:r>
        <w:rPr>
          <w:rFonts w:ascii="Times New Roman" w:hAnsi="Times New Roman"/>
          <w:color w:val="000000"/>
        </w:rPr>
        <w:t>перспективного пространства в картине. Роль выбора формата. Высота горизонта в картине и его образ</w:t>
      </w:r>
      <w:r>
        <w:rPr>
          <w:rFonts w:ascii="Times New Roman" w:hAnsi="Times New Roman"/>
          <w:color w:val="000000"/>
        </w:rPr>
        <w:softHyphen/>
        <w:t>ный смысл.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</w:t>
      </w:r>
      <w:r>
        <w:rPr>
          <w:rFonts w:ascii="Times New Roman" w:hAnsi="Times New Roman"/>
          <w:color w:val="000000"/>
        </w:rPr>
        <w:t>. Освещение в природе. Кра</w:t>
      </w:r>
      <w:r>
        <w:rPr>
          <w:rFonts w:ascii="Times New Roman" w:hAnsi="Times New Roman"/>
          <w:color w:val="000000"/>
        </w:rPr>
        <w:softHyphen/>
        <w:t>сота разных состояний в природе: утро, вечер, сумрак, туман, полдень. Роль колорита в пейзаже-настроении.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Разные образы города в истории искусства и в российском ис</w:t>
      </w:r>
      <w:r>
        <w:rPr>
          <w:rFonts w:ascii="Times New Roman" w:hAnsi="Times New Roman"/>
          <w:color w:val="000000"/>
        </w:rPr>
        <w:softHyphen/>
        <w:t>кусстве XX века.</w:t>
      </w:r>
    </w:p>
    <w:p w:rsidR="007421A5" w:rsidRDefault="008A6443" w:rsidP="003A0D35">
      <w:pPr>
        <w:pStyle w:val="1"/>
        <w:shd w:val="clear" w:color="auto" w:fill="FFFFFF"/>
        <w:suppressAutoHyphens w:val="0"/>
        <w:spacing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над графической композицией «Городской п</w:t>
      </w:r>
      <w:r>
        <w:rPr>
          <w:rFonts w:ascii="Times New Roman" w:hAnsi="Times New Roman"/>
          <w:color w:val="000000"/>
        </w:rPr>
        <w:t>ейзаж». Желательны предварительные наброски с натуры. Возможен ва</w:t>
      </w:r>
      <w:r>
        <w:rPr>
          <w:rFonts w:ascii="Times New Roman" w:hAnsi="Times New Roman"/>
          <w:color w:val="000000"/>
        </w:rPr>
        <w:softHyphen/>
        <w:t>риант коллективной работы путем создания аппликации из от</w:t>
      </w:r>
      <w:r>
        <w:rPr>
          <w:rFonts w:ascii="Times New Roman" w:hAnsi="Times New Roman"/>
          <w:color w:val="000000"/>
        </w:rPr>
        <w:softHyphen/>
        <w:t>дельных изображений (общая композиция после предварительно-то эскиза). При индивидуальной работе тоже может быть использован прием а</w:t>
      </w:r>
      <w:r>
        <w:rPr>
          <w:rFonts w:ascii="Times New Roman" w:hAnsi="Times New Roman"/>
          <w:color w:val="000000"/>
        </w:rPr>
        <w:t>ппликации. Необходимо обратить внимание на ритмическую организацию листа.</w:t>
      </w:r>
    </w:p>
    <w:p w:rsidR="003A0D35" w:rsidRDefault="003A0D3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1A5" w:rsidRDefault="008A644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7421A5" w:rsidRDefault="007421A5">
      <w:pPr>
        <w:pStyle w:val="1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7501" w:type="dxa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817"/>
        <w:gridCol w:w="2009"/>
      </w:tblGrid>
      <w:tr w:rsidR="007421A5">
        <w:trPr>
          <w:cantSplit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421A5">
        <w:trPr>
          <w:cantSplit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«Виды изобразительного искусства и основы </w:t>
            </w:r>
            <w:r>
              <w:rPr>
                <w:rFonts w:ascii="Times New Roman" w:hAnsi="Times New Roman"/>
                <w:sz w:val="20"/>
                <w:szCs w:val="20"/>
              </w:rPr>
              <w:t>образного языка»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421A5">
        <w:trPr>
          <w:cantSplit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«Мир наших вещей. Натюрморт»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421A5">
        <w:trPr>
          <w:cantSplit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«Вглядываясь в человека. Портрет»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421A5">
        <w:trPr>
          <w:cantSplit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«Человек и пространство в изобразительном искусстве»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421A5">
        <w:trPr>
          <w:cantSplit/>
        </w:trPr>
        <w:tc>
          <w:tcPr>
            <w:tcW w:w="5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421A5" w:rsidRDefault="008A6443">
            <w:pPr>
              <w:pStyle w:val="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</w:tbl>
    <w:p w:rsidR="007421A5" w:rsidRDefault="007421A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421A5" w:rsidRDefault="008A644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421A5" w:rsidRDefault="007421A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7421A5" w:rsidRDefault="007421A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7421A5" w:rsidRDefault="007421A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7421A5" w:rsidRDefault="007421A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7421A5" w:rsidRDefault="007421A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7421A5" w:rsidRDefault="008A6443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br w:type="page"/>
      </w:r>
    </w:p>
    <w:p w:rsidR="007421A5" w:rsidRDefault="008A6443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</w:t>
      </w:r>
    </w:p>
    <w:p w:rsidR="007421A5" w:rsidRDefault="007421A5">
      <w:pPr>
        <w:pStyle w:val="Standard"/>
        <w:rPr>
          <w:rFonts w:ascii="Times New Roman" w:hAnsi="Times New Roman" w:cs="Times New Roman"/>
          <w:b/>
          <w:bCs/>
        </w:rPr>
      </w:pPr>
    </w:p>
    <w:tbl>
      <w:tblPr>
        <w:tblStyle w:val="af0"/>
        <w:tblW w:w="9974" w:type="dxa"/>
        <w:tblInd w:w="-403" w:type="dxa"/>
        <w:tblLook w:val="04A0" w:firstRow="1" w:lastRow="0" w:firstColumn="1" w:lastColumn="0" w:noHBand="0" w:noVBand="1"/>
      </w:tblPr>
      <w:tblGrid>
        <w:gridCol w:w="917"/>
        <w:gridCol w:w="4472"/>
        <w:gridCol w:w="822"/>
        <w:gridCol w:w="982"/>
        <w:gridCol w:w="1045"/>
        <w:gridCol w:w="888"/>
        <w:gridCol w:w="848"/>
      </w:tblGrid>
      <w:tr w:rsidR="003A0D35" w:rsidTr="003A0D35">
        <w:tc>
          <w:tcPr>
            <w:tcW w:w="917" w:type="dxa"/>
            <w:vMerge w:val="restart"/>
            <w:shd w:val="clear" w:color="auto" w:fill="auto"/>
            <w:vAlign w:val="center"/>
          </w:tcPr>
          <w:p w:rsidR="003A0D35" w:rsidRDefault="003A0D35" w:rsidP="003A0D3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472" w:type="dxa"/>
            <w:vMerge w:val="restart"/>
            <w:shd w:val="clear" w:color="auto" w:fill="auto"/>
            <w:vAlign w:val="center"/>
          </w:tcPr>
          <w:p w:rsidR="003A0D35" w:rsidRDefault="003A0D35" w:rsidP="003A0D3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3A0D35" w:rsidRDefault="003A0D35" w:rsidP="003A0D3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3763" w:type="dxa"/>
            <w:gridSpan w:val="4"/>
            <w:shd w:val="clear" w:color="auto" w:fill="auto"/>
            <w:vAlign w:val="center"/>
          </w:tcPr>
          <w:p w:rsidR="003A0D35" w:rsidRDefault="003A0D35" w:rsidP="003A0D3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3A0D35" w:rsidTr="003A0D35">
        <w:tc>
          <w:tcPr>
            <w:tcW w:w="9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A0D35" w:rsidRDefault="003A0D35" w:rsidP="003A0D35">
            <w:pPr>
              <w:pStyle w:val="Standard"/>
              <w:jc w:val="center"/>
            </w:pPr>
          </w:p>
        </w:tc>
        <w:tc>
          <w:tcPr>
            <w:tcW w:w="4472" w:type="dxa"/>
            <w:vMerge/>
            <w:tcBorders>
              <w:top w:val="nil"/>
            </w:tcBorders>
            <w:shd w:val="clear" w:color="auto" w:fill="auto"/>
            <w:vAlign w:val="center"/>
          </w:tcPr>
          <w:p w:rsidR="003A0D35" w:rsidRDefault="003A0D35" w:rsidP="003A0D35">
            <w:pPr>
              <w:pStyle w:val="Standard"/>
              <w:jc w:val="center"/>
            </w:pPr>
          </w:p>
        </w:tc>
        <w:tc>
          <w:tcPr>
            <w:tcW w:w="8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3A0D35" w:rsidRDefault="003A0D35" w:rsidP="003A0D35">
            <w:pPr>
              <w:pStyle w:val="Standard"/>
              <w:jc w:val="center"/>
            </w:pPr>
          </w:p>
        </w:tc>
        <w:tc>
          <w:tcPr>
            <w:tcW w:w="98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A0D35" w:rsidRDefault="003A0D35" w:rsidP="003A0D3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A0D35" w:rsidRDefault="003A0D35" w:rsidP="003A0D3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888" w:type="dxa"/>
            <w:tcBorders>
              <w:top w:val="nil"/>
            </w:tcBorders>
            <w:shd w:val="clear" w:color="auto" w:fill="auto"/>
            <w:vAlign w:val="center"/>
          </w:tcPr>
          <w:p w:rsidR="003A0D35" w:rsidRDefault="003A0D35" w:rsidP="003A0D35">
            <w:pPr>
              <w:pStyle w:val="Standard"/>
              <w:jc w:val="center"/>
            </w:pPr>
            <w:r>
              <w:t>6в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3A0D35" w:rsidRDefault="003A0D35" w:rsidP="003A0D35">
            <w:pPr>
              <w:pStyle w:val="Standard"/>
              <w:jc w:val="center"/>
            </w:pPr>
            <w:r>
              <w:t>6г</w:t>
            </w: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в семье пластических искусств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– основа изобразительного творчества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и ее выразительные возможности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Пятно как средство выражения. Композиция как ритм пятен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Цвет. Основы </w:t>
            </w:r>
            <w:proofErr w:type="spellStart"/>
            <w:r>
              <w:rPr>
                <w:rFonts w:ascii="Times New Roman" w:hAnsi="Times New Roman" w:cs="Times New Roman"/>
              </w:rPr>
              <w:t>цветоведения</w:t>
            </w:r>
            <w:proofErr w:type="spellEnd"/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1"/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в произведениях живописи.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Объемные изображения в скульптуре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3A0D35" w:rsidRDefault="003A0D35">
            <w:pPr>
              <w:pStyle w:val="1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языка изображения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>Реальность и фантазия в творчестве художника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предметного мира - натюрморт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формы. Многообразие форм окружающего мира.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объема на плоскости, линейная перспектива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Освещение. Свет и тень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1"/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Натюрморт в графике.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в натюрморте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возможности натюрморта (обобщение темы)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rPr>
          <w:trHeight w:val="382"/>
        </w:trPr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1"/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Образ человека - главная тема искусства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 головы человека и ее конструкция.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головы человека в пространстве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портретный рисунок и выразительный образ человека.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в скульптуре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Сатирические образы человека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Образные возможности освещения в портрете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в живописи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25-26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цвета в портрете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портретисты (обобщение темы)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 в изобразительном искусстве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>Изображение пространства. Правила линейной и воздушной перспективы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13"/>
              <w:numPr>
                <w:ilvl w:val="0"/>
                <w:numId w:val="5"/>
              </w:numPr>
              <w:spacing w:line="240" w:lineRule="auto"/>
              <w:ind w:left="0" w:right="113"/>
            </w:pPr>
            <w:r>
              <w:t>30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>Промежуточная аттестация.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rPr>
          <w:trHeight w:val="618"/>
        </w:trPr>
        <w:tc>
          <w:tcPr>
            <w:tcW w:w="917" w:type="dxa"/>
            <w:shd w:val="clear" w:color="auto" w:fill="auto"/>
          </w:tcPr>
          <w:p w:rsidR="003A0D35" w:rsidRDefault="003A0D35">
            <w:pPr>
              <w:pStyle w:val="13"/>
              <w:numPr>
                <w:ilvl w:val="0"/>
                <w:numId w:val="5"/>
              </w:numPr>
              <w:spacing w:line="240" w:lineRule="auto"/>
              <w:ind w:left="0" w:right="113"/>
            </w:pPr>
            <w:r>
              <w:t>31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Пейзаж. Организация изображаемого пространства.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13"/>
              <w:numPr>
                <w:ilvl w:val="0"/>
                <w:numId w:val="5"/>
              </w:numPr>
              <w:spacing w:line="240" w:lineRule="auto"/>
              <w:ind w:left="0" w:right="113"/>
            </w:pPr>
            <w:r>
              <w:t>32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Пейзаж-настроение. Природа и художник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13"/>
              <w:numPr>
                <w:ilvl w:val="0"/>
                <w:numId w:val="5"/>
              </w:numPr>
              <w:spacing w:line="240" w:lineRule="auto"/>
              <w:ind w:left="0" w:right="113"/>
            </w:pPr>
            <w:r>
              <w:t>33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пейзаж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D35" w:rsidTr="003A0D35">
        <w:tc>
          <w:tcPr>
            <w:tcW w:w="917" w:type="dxa"/>
            <w:shd w:val="clear" w:color="auto" w:fill="auto"/>
          </w:tcPr>
          <w:p w:rsidR="003A0D35" w:rsidRDefault="003A0D35">
            <w:pPr>
              <w:pStyle w:val="13"/>
              <w:numPr>
                <w:ilvl w:val="0"/>
                <w:numId w:val="5"/>
              </w:numPr>
              <w:spacing w:line="240" w:lineRule="auto"/>
              <w:ind w:left="0" w:right="113"/>
            </w:pPr>
            <w:r>
              <w:lastRenderedPageBreak/>
              <w:t>34</w:t>
            </w:r>
          </w:p>
        </w:tc>
        <w:tc>
          <w:tcPr>
            <w:tcW w:w="4472" w:type="dxa"/>
            <w:shd w:val="clear" w:color="auto" w:fill="auto"/>
          </w:tcPr>
          <w:p w:rsidR="003A0D35" w:rsidRDefault="003A0D35">
            <w:pPr>
              <w:pStyle w:val="ParagraphStyle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82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right w:val="nil"/>
            </w:tcBorders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3A0D35" w:rsidRDefault="003A0D35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421A5" w:rsidRDefault="007421A5">
      <w:pPr>
        <w:pStyle w:val="Standard"/>
        <w:tabs>
          <w:tab w:val="left" w:pos="1170"/>
        </w:tabs>
        <w:rPr>
          <w:rFonts w:ascii="Times New Roman" w:hAnsi="Times New Roman" w:cs="Times New Roman"/>
        </w:rPr>
      </w:pPr>
    </w:p>
    <w:p w:rsidR="007421A5" w:rsidRDefault="007421A5">
      <w:pPr>
        <w:pStyle w:val="1"/>
      </w:pPr>
    </w:p>
    <w:sectPr w:rsidR="007421A5">
      <w:pgSz w:w="11906" w:h="16838"/>
      <w:pgMar w:top="66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</w:font>
  <w:font w:name="Nimbus Roman No9 L">
    <w:altName w:val="Times New Roman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27CB"/>
    <w:multiLevelType w:val="multilevel"/>
    <w:tmpl w:val="B8508B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A561B"/>
    <w:multiLevelType w:val="multilevel"/>
    <w:tmpl w:val="0562E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C722D"/>
    <w:multiLevelType w:val="multilevel"/>
    <w:tmpl w:val="D9CCEB1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E7583"/>
    <w:multiLevelType w:val="multilevel"/>
    <w:tmpl w:val="CDC816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A180EB5"/>
    <w:multiLevelType w:val="multilevel"/>
    <w:tmpl w:val="D0EA5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6B7C3F"/>
    <w:multiLevelType w:val="multilevel"/>
    <w:tmpl w:val="AAC03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1A5"/>
    <w:rsid w:val="003836EF"/>
    <w:rsid w:val="003A0D35"/>
    <w:rsid w:val="00720946"/>
    <w:rsid w:val="007421A5"/>
    <w:rsid w:val="008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68E7"/>
  <w15:docId w15:val="{188FE423-F345-44D9-A51C-7D46138B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uppressAutoHyphens/>
      <w:spacing w:after="200" w:line="100" w:lineRule="atLeast"/>
    </w:pPr>
    <w:rPr>
      <w:rFonts w:eastAsia="Times New Roman" w:cs="Times New Roman"/>
      <w:sz w:val="24"/>
      <w:szCs w:val="24"/>
      <w:lang w:eastAsia="ru-RU" w:bidi="ar-SA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2">
    <w:name w:val="Основной текст с отступом 2 Знак"/>
    <w:basedOn w:val="a0"/>
    <w:qFormat/>
    <w:rPr>
      <w:rFonts w:ascii="Calibri" w:hAnsi="Calibri" w:cs="Times New Roman"/>
      <w:lang w:eastAsia="ru-RU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BodyTextChar">
    <w:name w:val="Body Text Char"/>
    <w:basedOn w:val="a0"/>
    <w:qFormat/>
    <w:rPr>
      <w:rFonts w:cs="Times New Roman"/>
    </w:rPr>
  </w:style>
  <w:style w:type="character" w:customStyle="1" w:styleId="TitleChar">
    <w:name w:val="Title Char"/>
    <w:basedOn w:val="a0"/>
    <w:qFormat/>
    <w:rPr>
      <w:rFonts w:ascii="Cambria" w:hAnsi="Cambria" w:cs="Times New Roman"/>
      <w:b/>
      <w:bCs/>
      <w:sz w:val="32"/>
      <w:szCs w:val="32"/>
    </w:rPr>
  </w:style>
  <w:style w:type="character" w:customStyle="1" w:styleId="BodyTextIndent2Char">
    <w:name w:val="Body Text Indent 2 Char"/>
    <w:basedOn w:val="a0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sz w:val="20"/>
      <w:szCs w:val="2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a3">
    <w:name w:val="Основной текст Знак"/>
    <w:basedOn w:val="a0"/>
    <w:qFormat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qFormat/>
    <w:rPr>
      <w:rFonts w:ascii="Calibri" w:eastAsia="Times New Roman" w:hAnsi="Calibri" w:cs="Mangal"/>
      <w:i/>
      <w:iCs/>
      <w:sz w:val="24"/>
      <w:szCs w:val="24"/>
      <w:lang w:eastAsia="ru-RU"/>
    </w:rPr>
  </w:style>
  <w:style w:type="character" w:customStyle="1" w:styleId="a5">
    <w:name w:val="Подзаголовок Знак"/>
    <w:basedOn w:val="a0"/>
    <w:qFormat/>
    <w:rPr>
      <w:rFonts w:ascii="Arial" w:eastAsia="Microsoft YaHei" w:hAnsi="Arial" w:cs="Mangal"/>
      <w:i/>
      <w:iCs/>
      <w:sz w:val="28"/>
      <w:szCs w:val="28"/>
      <w:lang w:eastAsia="ru-RU"/>
    </w:rPr>
  </w:style>
  <w:style w:type="character" w:customStyle="1" w:styleId="21">
    <w:name w:val="Основной текст с отступом 2 Знак1"/>
    <w:basedOn w:val="a0"/>
    <w:qFormat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Абзац списка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20"/>
      <w:szCs w:val="20"/>
    </w:rPr>
  </w:style>
  <w:style w:type="character" w:customStyle="1" w:styleId="ListLabel19">
    <w:name w:val="ListLabel 19"/>
    <w:qFormat/>
    <w:rPr>
      <w:rFonts w:ascii="Times New Roman" w:hAnsi="Times New Roman" w:cs="Symbol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Symbo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0"/>
      <w:szCs w:val="20"/>
    </w:rPr>
  </w:style>
  <w:style w:type="paragraph" w:styleId="a7">
    <w:name w:val="Title"/>
    <w:basedOn w:val="1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1"/>
    <w:qFormat/>
    <w:pPr>
      <w:spacing w:after="120"/>
    </w:pPr>
  </w:style>
  <w:style w:type="paragraph" w:styleId="a9">
    <w:name w:val="List"/>
    <w:basedOn w:val="a8"/>
    <w:qFormat/>
    <w:rPr>
      <w:rFonts w:cs="Mangal"/>
    </w:rPr>
  </w:style>
  <w:style w:type="paragraph" w:styleId="aa">
    <w:name w:val="caption"/>
    <w:basedOn w:val="1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1"/>
    <w:next w:val="10"/>
    <w:qFormat/>
    <w:pPr>
      <w:suppressLineNumbers/>
    </w:pPr>
    <w:rPr>
      <w:rFonts w:cs="Mangal"/>
    </w:rPr>
  </w:style>
  <w:style w:type="paragraph" w:styleId="10">
    <w:name w:val="index 1"/>
    <w:basedOn w:val="1"/>
    <w:next w:val="1"/>
    <w:unhideWhenUsed/>
    <w:qFormat/>
    <w:pPr>
      <w:ind w:left="240" w:hanging="240"/>
    </w:pPr>
    <w:rPr>
      <w:rFonts w:cs="Mangal"/>
      <w:szCs w:val="21"/>
    </w:rPr>
  </w:style>
  <w:style w:type="paragraph" w:customStyle="1" w:styleId="11">
    <w:name w:val="Заголовок1"/>
    <w:basedOn w:val="1"/>
    <w:next w:val="ac"/>
    <w:qFormat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d">
    <w:name w:val="Normal (Web)"/>
    <w:basedOn w:val="1"/>
    <w:unhideWhenUsed/>
    <w:qFormat/>
    <w:pPr>
      <w:suppressAutoHyphens w:val="0"/>
      <w:spacing w:beforeAutospacing="1" w:afterAutospacing="1" w:line="360" w:lineRule="auto"/>
    </w:pPr>
    <w:rPr>
      <w:rFonts w:ascii="Times New Roman" w:hAnsi="Times New Roman"/>
      <w:sz w:val="18"/>
      <w:szCs w:val="18"/>
    </w:rPr>
  </w:style>
  <w:style w:type="paragraph" w:styleId="20">
    <w:name w:val="Body Text Indent 2"/>
    <w:basedOn w:val="1"/>
    <w:qFormat/>
    <w:pPr>
      <w:spacing w:after="120" w:line="480" w:lineRule="auto"/>
      <w:ind w:left="283"/>
    </w:pPr>
  </w:style>
  <w:style w:type="paragraph" w:styleId="ac">
    <w:name w:val="Subtitle"/>
    <w:basedOn w:val="a7"/>
    <w:next w:val="a8"/>
    <w:qFormat/>
    <w:pPr>
      <w:widowControl w:val="0"/>
      <w:jc w:val="center"/>
    </w:pPr>
    <w:rPr>
      <w:rFonts w:asciiTheme="minorHAnsi" w:eastAsiaTheme="minorHAnsi" w:hAnsiTheme="minorHAnsi" w:cstheme="minorBidi"/>
      <w:i/>
      <w:iCs/>
      <w:sz w:val="24"/>
      <w:szCs w:val="20"/>
      <w:lang w:eastAsia="zh-CN" w:bidi="hi-IN"/>
    </w:rPr>
  </w:style>
  <w:style w:type="paragraph" w:customStyle="1" w:styleId="12">
    <w:name w:val="Заголовок1"/>
    <w:basedOn w:val="1"/>
    <w:next w:val="a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Nimbus Roman No9 L" w:eastAsia="DejaVu Sans" w:hAnsi="Nimbus Roman No9 L" w:cs="DejaVu Sans"/>
      <w:kern w:val="2"/>
      <w:sz w:val="24"/>
      <w:szCs w:val="24"/>
    </w:rPr>
  </w:style>
  <w:style w:type="paragraph" w:customStyle="1" w:styleId="ae">
    <w:name w:val="Содержимое таблицы"/>
    <w:basedOn w:val="1"/>
    <w:qFormat/>
    <w:pPr>
      <w:suppressLineNumbers/>
    </w:pPr>
  </w:style>
  <w:style w:type="paragraph" w:customStyle="1" w:styleId="ParagraphStyle">
    <w:name w:val="Paragraph Style"/>
    <w:qFormat/>
    <w:pPr>
      <w:suppressAutoHyphens/>
      <w:spacing w:after="200" w:line="100" w:lineRule="atLeast"/>
    </w:pPr>
    <w:rPr>
      <w:rFonts w:ascii="Arial" w:eastAsia="Times New Roman" w:hAnsi="Arial" w:cs="Arial"/>
      <w:sz w:val="24"/>
      <w:szCs w:val="24"/>
      <w:lang w:eastAsia="en-US" w:bidi="ar-SA"/>
    </w:rPr>
  </w:style>
  <w:style w:type="paragraph" w:customStyle="1" w:styleId="13">
    <w:name w:val="Абзац списка1"/>
    <w:basedOn w:val="1"/>
    <w:uiPriority w:val="34"/>
    <w:qFormat/>
    <w:pPr>
      <w:spacing w:after="0"/>
      <w:ind w:left="720"/>
      <w:contextualSpacing/>
    </w:pPr>
    <w:rPr>
      <w:rFonts w:ascii="Times New Roman" w:hAnsi="Times New Roman"/>
    </w:rPr>
  </w:style>
  <w:style w:type="paragraph" w:customStyle="1" w:styleId="14">
    <w:name w:val="Без интервала1"/>
    <w:qFormat/>
    <w:pPr>
      <w:suppressAutoHyphens/>
      <w:spacing w:after="200" w:line="100" w:lineRule="atLeast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0"/>
    <w:uiPriority w:val="59"/>
    <w:rsid w:val="003836EF"/>
    <w:rPr>
      <w:rFonts w:ascii="Calibri" w:eastAsia="SimSun" w:hAnsi="Calibri" w:cs="Calibri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dc:description/>
  <cp:lastModifiedBy>люда</cp:lastModifiedBy>
  <cp:revision>8</cp:revision>
  <cp:lastPrinted>2018-10-12T12:34:00Z</cp:lastPrinted>
  <dcterms:created xsi:type="dcterms:W3CDTF">2017-05-28T08:17:00Z</dcterms:created>
  <dcterms:modified xsi:type="dcterms:W3CDTF">2020-05-05T17:20:00Z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RePack by SPecialiST</vt:lpwstr>
  </property>
  <property fmtid="{D5CDD505-2E9C-101B-9397-08002B2CF9AE}" pid="3" name="DocSecurity">
    <vt:i4>0</vt:i4>
  </property>
  <property fmtid="{D5CDD505-2E9C-101B-9397-08002B2CF9AE}" pid="4" name="KSOProductBuildVer">
    <vt:lpwstr>1049-10.1.0.5671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