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4B1" w:rsidRDefault="00EA53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EC24B1" w:rsidRDefault="00EA53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«Средняя школа №3 имени Ленинского комсомола»</w:t>
      </w:r>
    </w:p>
    <w:p w:rsidR="00EC24B1" w:rsidRDefault="00EC24B1">
      <w:pPr>
        <w:spacing w:after="0" w:line="240" w:lineRule="auto"/>
        <w:rPr>
          <w:rFonts w:ascii="Times New Roman" w:hAnsi="Times New Roman" w:cs="Times New Roman"/>
          <w:sz w:val="24"/>
          <w:szCs w:val="24"/>
        </w:rPr>
      </w:pPr>
    </w:p>
    <w:p w:rsidR="00EC24B1" w:rsidRDefault="00EC24B1">
      <w:pPr>
        <w:spacing w:after="0" w:line="240" w:lineRule="auto"/>
        <w:rPr>
          <w:rFonts w:ascii="Times New Roman" w:hAnsi="Times New Roman" w:cs="Times New Roman"/>
          <w:sz w:val="24"/>
          <w:szCs w:val="24"/>
        </w:rPr>
      </w:pPr>
    </w:p>
    <w:tbl>
      <w:tblPr>
        <w:tblStyle w:val="1"/>
        <w:tblW w:w="10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3"/>
        <w:gridCol w:w="5396"/>
      </w:tblGrid>
      <w:tr w:rsidR="00EC24B1" w:rsidTr="00810AE0">
        <w:trPr>
          <w:trHeight w:val="1398"/>
        </w:trPr>
        <w:tc>
          <w:tcPr>
            <w:tcW w:w="5493" w:type="dxa"/>
            <w:vAlign w:val="center"/>
          </w:tcPr>
          <w:p w:rsidR="00EC24B1" w:rsidRDefault="00EA5389">
            <w:pPr>
              <w:rPr>
                <w:rFonts w:ascii="Times New Roman" w:hAnsi="Times New Roman" w:cs="Times New Roman"/>
                <w:sz w:val="24"/>
                <w:szCs w:val="24"/>
              </w:rPr>
            </w:pPr>
            <w:r>
              <w:rPr>
                <w:rFonts w:ascii="Times New Roman" w:hAnsi="Times New Roman" w:cs="Times New Roman"/>
                <w:sz w:val="24"/>
                <w:szCs w:val="24"/>
              </w:rPr>
              <w:t>РАССМОТРЕНО</w:t>
            </w:r>
          </w:p>
          <w:p w:rsidR="00EC24B1" w:rsidRDefault="00EA5389">
            <w:pP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EC24B1" w:rsidRDefault="00EA5389">
            <w:pPr>
              <w:rPr>
                <w:rFonts w:ascii="Times New Roman" w:hAnsi="Times New Roman" w:cs="Times New Roman"/>
                <w:sz w:val="24"/>
                <w:szCs w:val="24"/>
              </w:rPr>
            </w:pPr>
            <w:r>
              <w:rPr>
                <w:rFonts w:ascii="Times New Roman" w:hAnsi="Times New Roman" w:cs="Times New Roman"/>
                <w:sz w:val="24"/>
                <w:szCs w:val="24"/>
              </w:rPr>
              <w:t xml:space="preserve">Протокол № </w:t>
            </w:r>
            <w:r w:rsidR="00810AE0">
              <w:rPr>
                <w:rFonts w:ascii="Times New Roman" w:hAnsi="Times New Roman" w:cs="Times New Roman"/>
                <w:sz w:val="24"/>
                <w:szCs w:val="24"/>
              </w:rPr>
              <w:t>1</w:t>
            </w:r>
            <w:r>
              <w:rPr>
                <w:rFonts w:ascii="Times New Roman" w:hAnsi="Times New Roman" w:cs="Times New Roman"/>
                <w:sz w:val="24"/>
                <w:szCs w:val="24"/>
              </w:rPr>
              <w:t xml:space="preserve"> от </w:t>
            </w:r>
            <w:r w:rsidR="00810AE0">
              <w:rPr>
                <w:rFonts w:ascii="Times New Roman" w:hAnsi="Times New Roman" w:cs="Times New Roman"/>
                <w:sz w:val="24"/>
                <w:szCs w:val="24"/>
              </w:rPr>
              <w:t>29 августа</w:t>
            </w:r>
            <w:r>
              <w:rPr>
                <w:rFonts w:ascii="Times New Roman" w:hAnsi="Times New Roman" w:cs="Times New Roman"/>
                <w:sz w:val="24"/>
                <w:szCs w:val="24"/>
              </w:rPr>
              <w:t xml:space="preserve"> 20</w:t>
            </w:r>
            <w:r w:rsidR="00810AE0">
              <w:rPr>
                <w:rFonts w:ascii="Times New Roman" w:hAnsi="Times New Roman" w:cs="Times New Roman"/>
                <w:sz w:val="24"/>
                <w:szCs w:val="24"/>
              </w:rPr>
              <w:t>19</w:t>
            </w:r>
            <w:r>
              <w:rPr>
                <w:rFonts w:ascii="Times New Roman" w:hAnsi="Times New Roman" w:cs="Times New Roman"/>
                <w:sz w:val="24"/>
                <w:szCs w:val="24"/>
              </w:rPr>
              <w:t xml:space="preserve"> г.</w:t>
            </w:r>
          </w:p>
          <w:p w:rsidR="00EC24B1" w:rsidRDefault="00EC24B1">
            <w:pPr>
              <w:rPr>
                <w:rFonts w:ascii="Times New Roman" w:hAnsi="Times New Roman" w:cs="Times New Roman"/>
                <w:sz w:val="24"/>
                <w:szCs w:val="24"/>
              </w:rPr>
            </w:pPr>
          </w:p>
        </w:tc>
        <w:tc>
          <w:tcPr>
            <w:tcW w:w="5396" w:type="dxa"/>
            <w:vAlign w:val="center"/>
          </w:tcPr>
          <w:p w:rsidR="00EC24B1" w:rsidRDefault="00EA5389">
            <w:pPr>
              <w:rPr>
                <w:rFonts w:ascii="Times New Roman" w:hAnsi="Times New Roman" w:cs="Times New Roman"/>
                <w:sz w:val="24"/>
                <w:szCs w:val="24"/>
              </w:rPr>
            </w:pPr>
            <w:r>
              <w:rPr>
                <w:rFonts w:ascii="Times New Roman" w:hAnsi="Times New Roman" w:cs="Times New Roman"/>
                <w:sz w:val="24"/>
                <w:szCs w:val="24"/>
              </w:rPr>
              <w:t>УТВЕРЖДАЮ</w:t>
            </w:r>
          </w:p>
          <w:p w:rsidR="00EC24B1" w:rsidRDefault="00EA5389">
            <w:pPr>
              <w:rPr>
                <w:rFonts w:ascii="Times New Roman" w:hAnsi="Times New Roman" w:cs="Times New Roman"/>
                <w:sz w:val="24"/>
                <w:szCs w:val="24"/>
              </w:rPr>
            </w:pPr>
            <w:r>
              <w:rPr>
                <w:rFonts w:ascii="Times New Roman" w:hAnsi="Times New Roman" w:cs="Times New Roman"/>
                <w:sz w:val="24"/>
                <w:szCs w:val="24"/>
              </w:rPr>
              <w:t>директора школы</w:t>
            </w:r>
          </w:p>
          <w:p w:rsidR="00EC24B1" w:rsidRDefault="00EA5389">
            <w:pPr>
              <w:rPr>
                <w:rFonts w:ascii="Times New Roman" w:hAnsi="Times New Roman" w:cs="Times New Roman"/>
                <w:sz w:val="24"/>
                <w:szCs w:val="24"/>
              </w:rPr>
            </w:pPr>
            <w:r>
              <w:rPr>
                <w:rFonts w:ascii="Times New Roman" w:hAnsi="Times New Roman" w:cs="Times New Roman"/>
                <w:sz w:val="24"/>
                <w:szCs w:val="24"/>
              </w:rPr>
              <w:t>_______________ Тюрина Г.Н.</w:t>
            </w:r>
          </w:p>
          <w:p w:rsidR="00EC24B1" w:rsidRDefault="00EA5389" w:rsidP="00810AE0">
            <w:pPr>
              <w:rPr>
                <w:rFonts w:ascii="Times New Roman" w:hAnsi="Times New Roman" w:cs="Times New Roman"/>
                <w:sz w:val="24"/>
                <w:szCs w:val="24"/>
              </w:rPr>
            </w:pPr>
            <w:r>
              <w:rPr>
                <w:rFonts w:ascii="Times New Roman" w:hAnsi="Times New Roman" w:cs="Times New Roman"/>
                <w:sz w:val="24"/>
                <w:szCs w:val="24"/>
              </w:rPr>
              <w:t xml:space="preserve">Приказ № </w:t>
            </w:r>
            <w:r w:rsidR="00810AE0">
              <w:rPr>
                <w:rFonts w:ascii="Times New Roman" w:hAnsi="Times New Roman" w:cs="Times New Roman"/>
                <w:sz w:val="24"/>
                <w:szCs w:val="24"/>
              </w:rPr>
              <w:t>49</w:t>
            </w:r>
            <w:r>
              <w:rPr>
                <w:rFonts w:ascii="Times New Roman" w:hAnsi="Times New Roman" w:cs="Times New Roman"/>
                <w:sz w:val="24"/>
                <w:szCs w:val="24"/>
              </w:rPr>
              <w:t xml:space="preserve"> от</w:t>
            </w:r>
            <w:r w:rsidR="00810AE0">
              <w:rPr>
                <w:rFonts w:ascii="Times New Roman" w:hAnsi="Times New Roman" w:cs="Times New Roman"/>
                <w:sz w:val="24"/>
                <w:szCs w:val="24"/>
              </w:rPr>
              <w:t xml:space="preserve"> 30 августа</w:t>
            </w:r>
            <w:r>
              <w:rPr>
                <w:rFonts w:ascii="Times New Roman" w:hAnsi="Times New Roman" w:cs="Times New Roman"/>
                <w:sz w:val="24"/>
                <w:szCs w:val="24"/>
              </w:rPr>
              <w:t xml:space="preserve"> 20</w:t>
            </w:r>
            <w:r w:rsidR="00810AE0">
              <w:rPr>
                <w:rFonts w:ascii="Times New Roman" w:hAnsi="Times New Roman" w:cs="Times New Roman"/>
                <w:sz w:val="24"/>
                <w:szCs w:val="24"/>
              </w:rPr>
              <w:t>19</w:t>
            </w:r>
            <w:r>
              <w:rPr>
                <w:rFonts w:ascii="Times New Roman" w:hAnsi="Times New Roman" w:cs="Times New Roman"/>
                <w:sz w:val="24"/>
                <w:szCs w:val="24"/>
              </w:rPr>
              <w:t xml:space="preserve"> г.</w:t>
            </w:r>
          </w:p>
        </w:tc>
      </w:tr>
    </w:tbl>
    <w:p w:rsidR="00EC24B1" w:rsidRDefault="00EC24B1">
      <w:pPr>
        <w:spacing w:after="0" w:line="240" w:lineRule="auto"/>
        <w:rPr>
          <w:rFonts w:ascii="Times New Roman" w:hAnsi="Times New Roman" w:cs="Times New Roman"/>
          <w:sz w:val="24"/>
          <w:szCs w:val="24"/>
        </w:rPr>
      </w:pPr>
    </w:p>
    <w:p w:rsidR="00EC24B1" w:rsidRDefault="00EC24B1">
      <w:pPr>
        <w:spacing w:after="0" w:line="240" w:lineRule="auto"/>
        <w:rPr>
          <w:rFonts w:ascii="Times New Roman" w:hAnsi="Times New Roman" w:cs="Times New Roman"/>
          <w:sz w:val="24"/>
          <w:szCs w:val="24"/>
        </w:rPr>
      </w:pPr>
    </w:p>
    <w:p w:rsidR="00EC24B1" w:rsidRDefault="00EC24B1">
      <w:pPr>
        <w:spacing w:after="0" w:line="240" w:lineRule="auto"/>
        <w:rPr>
          <w:rFonts w:ascii="Times New Roman" w:hAnsi="Times New Roman" w:cs="Times New Roman"/>
          <w:sz w:val="24"/>
          <w:szCs w:val="24"/>
        </w:rPr>
      </w:pPr>
    </w:p>
    <w:p w:rsidR="00EC24B1" w:rsidRDefault="00EC24B1">
      <w:pPr>
        <w:spacing w:after="0" w:line="240" w:lineRule="auto"/>
        <w:rPr>
          <w:rFonts w:ascii="Times New Roman" w:hAnsi="Times New Roman" w:cs="Times New Roman"/>
          <w:sz w:val="24"/>
          <w:szCs w:val="24"/>
        </w:rPr>
      </w:pPr>
    </w:p>
    <w:p w:rsidR="00EC24B1" w:rsidRDefault="00EC24B1">
      <w:pPr>
        <w:spacing w:after="0" w:line="240" w:lineRule="auto"/>
        <w:rPr>
          <w:rFonts w:ascii="Times New Roman" w:hAnsi="Times New Roman" w:cs="Times New Roman"/>
          <w:sz w:val="24"/>
          <w:szCs w:val="24"/>
        </w:rPr>
      </w:pPr>
    </w:p>
    <w:p w:rsidR="00EC24B1" w:rsidRDefault="00EC24B1">
      <w:pPr>
        <w:spacing w:after="0" w:line="240" w:lineRule="auto"/>
        <w:jc w:val="center"/>
        <w:rPr>
          <w:rFonts w:ascii="Times New Roman" w:hAnsi="Times New Roman" w:cs="Times New Roman"/>
          <w:b/>
          <w:sz w:val="40"/>
          <w:szCs w:val="40"/>
        </w:rPr>
      </w:pPr>
    </w:p>
    <w:p w:rsidR="00EC24B1" w:rsidRDefault="00EC24B1">
      <w:pPr>
        <w:spacing w:after="0" w:line="240" w:lineRule="auto"/>
        <w:jc w:val="center"/>
        <w:rPr>
          <w:rFonts w:ascii="Times New Roman" w:hAnsi="Times New Roman" w:cs="Times New Roman"/>
          <w:b/>
          <w:sz w:val="40"/>
          <w:szCs w:val="40"/>
        </w:rPr>
      </w:pPr>
    </w:p>
    <w:p w:rsidR="00EC24B1" w:rsidRDefault="00EC24B1">
      <w:pPr>
        <w:spacing w:after="0" w:line="240" w:lineRule="auto"/>
        <w:jc w:val="center"/>
        <w:rPr>
          <w:rFonts w:ascii="Times New Roman" w:hAnsi="Times New Roman" w:cs="Times New Roman"/>
          <w:b/>
          <w:sz w:val="40"/>
          <w:szCs w:val="40"/>
        </w:rPr>
      </w:pPr>
    </w:p>
    <w:p w:rsidR="00EC24B1" w:rsidRDefault="00EC24B1">
      <w:pPr>
        <w:spacing w:after="0" w:line="240" w:lineRule="auto"/>
        <w:jc w:val="center"/>
        <w:rPr>
          <w:rFonts w:ascii="Times New Roman" w:hAnsi="Times New Roman" w:cs="Times New Roman"/>
          <w:b/>
          <w:sz w:val="40"/>
          <w:szCs w:val="40"/>
        </w:rPr>
      </w:pPr>
    </w:p>
    <w:p w:rsidR="00EC24B1" w:rsidRDefault="00EA538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РАБОЧАЯ ПРОГРАММА</w:t>
      </w:r>
    </w:p>
    <w:p w:rsidR="00EC24B1" w:rsidRDefault="00EC24B1">
      <w:pPr>
        <w:spacing w:after="0" w:line="240" w:lineRule="auto"/>
        <w:jc w:val="center"/>
        <w:rPr>
          <w:rFonts w:ascii="Times New Roman" w:hAnsi="Times New Roman" w:cs="Times New Roman"/>
          <w:b/>
          <w:sz w:val="40"/>
          <w:szCs w:val="40"/>
        </w:rPr>
      </w:pPr>
    </w:p>
    <w:p w:rsidR="00EC24B1" w:rsidRDefault="00EA538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 физической культуре</w:t>
      </w:r>
    </w:p>
    <w:p w:rsidR="00EC24B1" w:rsidRDefault="00EC24B1">
      <w:pPr>
        <w:spacing w:after="0" w:line="240" w:lineRule="auto"/>
        <w:jc w:val="center"/>
        <w:rPr>
          <w:rFonts w:ascii="Times New Roman" w:hAnsi="Times New Roman" w:cs="Times New Roman"/>
          <w:b/>
          <w:sz w:val="40"/>
          <w:szCs w:val="40"/>
        </w:rPr>
      </w:pPr>
    </w:p>
    <w:p w:rsidR="00EC24B1" w:rsidRDefault="00EA538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9 класс</w:t>
      </w:r>
    </w:p>
    <w:p w:rsidR="00EC24B1" w:rsidRDefault="00EC24B1">
      <w:pPr>
        <w:spacing w:after="0" w:line="240" w:lineRule="auto"/>
        <w:jc w:val="center"/>
        <w:rPr>
          <w:rFonts w:ascii="Times New Roman" w:hAnsi="Times New Roman" w:cs="Times New Roman"/>
          <w:b/>
          <w:sz w:val="40"/>
          <w:szCs w:val="40"/>
        </w:rPr>
      </w:pPr>
    </w:p>
    <w:p w:rsidR="00EC24B1" w:rsidRDefault="00EC24B1">
      <w:pPr>
        <w:spacing w:after="0" w:line="240" w:lineRule="auto"/>
        <w:jc w:val="center"/>
        <w:rPr>
          <w:rFonts w:ascii="Times New Roman" w:hAnsi="Times New Roman" w:cs="Times New Roman"/>
          <w:b/>
          <w:sz w:val="40"/>
          <w:szCs w:val="40"/>
        </w:rPr>
      </w:pPr>
    </w:p>
    <w:p w:rsidR="00EC24B1" w:rsidRDefault="00EA5389">
      <w:pPr>
        <w:spacing w:after="0" w:line="240" w:lineRule="auto"/>
        <w:ind w:left="4111"/>
        <w:jc w:val="right"/>
        <w:rPr>
          <w:rFonts w:ascii="Times New Roman" w:hAnsi="Times New Roman" w:cs="Times New Roman"/>
          <w:b/>
          <w:sz w:val="28"/>
          <w:szCs w:val="28"/>
        </w:rPr>
      </w:pPr>
      <w:r>
        <w:rPr>
          <w:rFonts w:ascii="Times New Roman" w:hAnsi="Times New Roman" w:cs="Times New Roman"/>
          <w:b/>
          <w:sz w:val="28"/>
          <w:szCs w:val="28"/>
        </w:rPr>
        <w:t xml:space="preserve">Составитель: </w:t>
      </w:r>
      <w:r w:rsidR="00810AE0">
        <w:rPr>
          <w:rFonts w:ascii="Times New Roman" w:hAnsi="Times New Roman" w:cs="Times New Roman"/>
          <w:b/>
          <w:sz w:val="28"/>
          <w:szCs w:val="28"/>
        </w:rPr>
        <w:t>Околовская Е. Ю.</w:t>
      </w:r>
    </w:p>
    <w:p w:rsidR="00EC24B1" w:rsidRDefault="00EC24B1">
      <w:pPr>
        <w:spacing w:after="0" w:line="240" w:lineRule="auto"/>
        <w:ind w:left="4111"/>
        <w:rPr>
          <w:rFonts w:ascii="Times New Roman" w:hAnsi="Times New Roman" w:cs="Times New Roman"/>
          <w:b/>
          <w:sz w:val="28"/>
          <w:szCs w:val="28"/>
        </w:rPr>
      </w:pPr>
    </w:p>
    <w:p w:rsidR="00EC24B1" w:rsidRDefault="00EC24B1">
      <w:pPr>
        <w:spacing w:after="0" w:line="240" w:lineRule="auto"/>
        <w:ind w:left="4111"/>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EC24B1">
      <w:pPr>
        <w:spacing w:after="0" w:line="240" w:lineRule="auto"/>
        <w:jc w:val="center"/>
        <w:rPr>
          <w:rFonts w:ascii="Times New Roman" w:hAnsi="Times New Roman" w:cs="Times New Roman"/>
          <w:b/>
          <w:sz w:val="28"/>
          <w:szCs w:val="28"/>
        </w:rPr>
      </w:pPr>
    </w:p>
    <w:p w:rsidR="00EC24B1" w:rsidRDefault="00810A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2019-2020</w:t>
      </w:r>
      <w:r w:rsidR="00EA5389">
        <w:rPr>
          <w:rFonts w:ascii="Times New Roman" w:hAnsi="Times New Roman" w:cs="Times New Roman"/>
          <w:b/>
          <w:sz w:val="28"/>
          <w:szCs w:val="28"/>
        </w:rPr>
        <w:t xml:space="preserve"> учебный год</w:t>
      </w:r>
    </w:p>
    <w:p w:rsidR="00EC24B1" w:rsidRDefault="00EC24B1">
      <w:pPr>
        <w:spacing w:after="0" w:line="240" w:lineRule="auto"/>
        <w:jc w:val="center"/>
        <w:rPr>
          <w:rFonts w:ascii="Times New Roman" w:hAnsi="Times New Roman" w:cs="Times New Roman"/>
          <w:b/>
          <w:sz w:val="28"/>
          <w:szCs w:val="28"/>
        </w:rPr>
      </w:pPr>
    </w:p>
    <w:p w:rsidR="00EC24B1" w:rsidRDefault="00EA53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Гагарин</w:t>
      </w:r>
    </w:p>
    <w:p w:rsidR="00EC24B1" w:rsidRDefault="00EC24B1">
      <w:pPr>
        <w:spacing w:after="0" w:line="240" w:lineRule="auto"/>
        <w:ind w:firstLine="284"/>
        <w:contextualSpacing/>
        <w:jc w:val="center"/>
        <w:rPr>
          <w:rFonts w:ascii="Times New Roman" w:eastAsiaTheme="minorHAnsi" w:hAnsi="Times New Roman" w:cs="Times New Roman"/>
          <w:b/>
          <w:sz w:val="24"/>
          <w:szCs w:val="24"/>
          <w:lang w:eastAsia="en-US"/>
        </w:rPr>
      </w:pPr>
    </w:p>
    <w:p w:rsidR="00EC24B1" w:rsidRDefault="00EC24B1">
      <w:pPr>
        <w:spacing w:after="0" w:line="240" w:lineRule="auto"/>
        <w:ind w:firstLine="284"/>
        <w:contextualSpacing/>
        <w:jc w:val="center"/>
        <w:rPr>
          <w:rFonts w:ascii="Times New Roman" w:eastAsiaTheme="minorHAnsi" w:hAnsi="Times New Roman" w:cs="Times New Roman"/>
          <w:b/>
          <w:sz w:val="24"/>
          <w:szCs w:val="24"/>
          <w:lang w:eastAsia="en-US"/>
        </w:rPr>
      </w:pPr>
    </w:p>
    <w:p w:rsidR="00EC24B1" w:rsidRDefault="00EC24B1">
      <w:pPr>
        <w:spacing w:after="0" w:line="240" w:lineRule="auto"/>
        <w:ind w:firstLine="284"/>
        <w:contextualSpacing/>
        <w:jc w:val="center"/>
        <w:rPr>
          <w:rFonts w:ascii="Times New Roman" w:eastAsiaTheme="minorHAnsi" w:hAnsi="Times New Roman" w:cs="Times New Roman"/>
          <w:b/>
          <w:sz w:val="24"/>
          <w:szCs w:val="24"/>
          <w:lang w:eastAsia="en-US"/>
        </w:rPr>
      </w:pPr>
    </w:p>
    <w:p w:rsidR="00EC24B1" w:rsidRDefault="00EC24B1">
      <w:pPr>
        <w:spacing w:after="0" w:line="240" w:lineRule="auto"/>
        <w:ind w:firstLine="284"/>
        <w:contextualSpacing/>
        <w:jc w:val="center"/>
        <w:rPr>
          <w:rFonts w:ascii="Times New Roman" w:eastAsiaTheme="minorHAnsi" w:hAnsi="Times New Roman" w:cs="Times New Roman"/>
          <w:b/>
          <w:sz w:val="20"/>
          <w:szCs w:val="20"/>
          <w:lang w:eastAsia="en-US"/>
        </w:rPr>
      </w:pPr>
    </w:p>
    <w:p w:rsidR="00EC24B1" w:rsidRDefault="00EA5389" w:rsidP="00810AE0">
      <w:pPr>
        <w:spacing w:after="0" w:line="240" w:lineRule="auto"/>
        <w:ind w:firstLine="284"/>
        <w:contextualSpacing/>
        <w:jc w:val="center"/>
        <w:rPr>
          <w:rFonts w:ascii="Times New Roman" w:eastAsiaTheme="minorHAnsi" w:hAnsi="Times New Roman" w:cs="Times New Roman"/>
          <w:b/>
          <w:sz w:val="24"/>
          <w:szCs w:val="24"/>
          <w:lang w:eastAsia="en-US"/>
        </w:rPr>
      </w:pPr>
      <w:r w:rsidRPr="00810AE0">
        <w:rPr>
          <w:rFonts w:ascii="Times New Roman" w:eastAsiaTheme="minorHAnsi" w:hAnsi="Times New Roman" w:cs="Times New Roman"/>
          <w:b/>
          <w:sz w:val="24"/>
          <w:szCs w:val="24"/>
          <w:lang w:eastAsia="en-US"/>
        </w:rPr>
        <w:t>Пояснительная записка.</w:t>
      </w:r>
    </w:p>
    <w:p w:rsidR="00810AE0" w:rsidRPr="00810AE0" w:rsidRDefault="00810AE0" w:rsidP="00810AE0">
      <w:pPr>
        <w:spacing w:after="0" w:line="240" w:lineRule="auto"/>
        <w:ind w:firstLine="284"/>
        <w:contextualSpacing/>
        <w:jc w:val="center"/>
        <w:rPr>
          <w:rFonts w:ascii="Times New Roman" w:eastAsiaTheme="minorHAnsi" w:hAnsi="Times New Roman" w:cs="Times New Roman"/>
          <w:b/>
          <w:sz w:val="24"/>
          <w:szCs w:val="24"/>
          <w:lang w:eastAsia="en-US"/>
        </w:rPr>
      </w:pPr>
    </w:p>
    <w:p w:rsidR="00810AE0" w:rsidRPr="00810AE0" w:rsidRDefault="00810AE0" w:rsidP="00810AE0">
      <w:pPr>
        <w:suppressAutoHyphens/>
        <w:spacing w:after="0" w:line="240" w:lineRule="auto"/>
        <w:ind w:firstLine="284"/>
        <w:jc w:val="both"/>
        <w:rPr>
          <w:rFonts w:ascii="Times New Roman" w:hAnsi="Times New Roman" w:cs="Times New Roman"/>
          <w:sz w:val="24"/>
          <w:szCs w:val="24"/>
        </w:rPr>
      </w:pPr>
      <w:r w:rsidRPr="00810AE0">
        <w:rPr>
          <w:rFonts w:ascii="Times New Roman" w:eastAsiaTheme="minorHAnsi" w:hAnsi="Times New Roman" w:cs="Times New Roman"/>
          <w:sz w:val="24"/>
          <w:szCs w:val="24"/>
          <w:lang w:eastAsia="en-US"/>
        </w:rPr>
        <w:t>Рабочая программа по физической культуре составлена в соответствии с Федеральным государственным образовательным стандартом, Основной образовательной программой основного общего образования школы.</w:t>
      </w:r>
    </w:p>
    <w:p w:rsidR="00810AE0" w:rsidRPr="00810AE0" w:rsidRDefault="00810AE0" w:rsidP="00810AE0">
      <w:pPr>
        <w:suppressAutoHyphens/>
        <w:spacing w:after="0" w:line="240" w:lineRule="auto"/>
        <w:ind w:firstLine="284"/>
        <w:jc w:val="both"/>
        <w:rPr>
          <w:rFonts w:ascii="Times New Roman" w:hAnsi="Times New Roman" w:cs="Times New Roman"/>
          <w:sz w:val="24"/>
          <w:szCs w:val="24"/>
        </w:rPr>
      </w:pPr>
      <w:r w:rsidRPr="00810AE0">
        <w:rPr>
          <w:rFonts w:ascii="Times New Roman" w:hAnsi="Times New Roman" w:cs="Times New Roman"/>
          <w:b/>
          <w:sz w:val="24"/>
          <w:szCs w:val="24"/>
        </w:rPr>
        <w:t>Программа, на основе которой составлена рабочая программа.</w:t>
      </w:r>
      <w:r w:rsidRPr="00810AE0">
        <w:rPr>
          <w:rFonts w:ascii="Times New Roman" w:hAnsi="Times New Roman" w:cs="Times New Roman"/>
          <w:sz w:val="24"/>
          <w:szCs w:val="24"/>
        </w:rPr>
        <w:t xml:space="preserve"> Физическая культура. Рабочие программы. Предметная линия учебников М. Я. Виленского, В. И. Ляха. 5-9 классы: учеб. Пособие для общеобразоват. организаций/ В. И. Лях. – 5-е изд. – М.: Просвещение.</w:t>
      </w:r>
    </w:p>
    <w:p w:rsidR="00810AE0" w:rsidRPr="00810AE0" w:rsidRDefault="00810AE0" w:rsidP="00810AE0">
      <w:pPr>
        <w:suppressAutoHyphens/>
        <w:spacing w:after="0" w:line="240" w:lineRule="auto"/>
        <w:ind w:firstLine="284"/>
        <w:jc w:val="both"/>
        <w:rPr>
          <w:rFonts w:ascii="Times New Roman" w:hAnsi="Times New Roman" w:cs="Times New Roman"/>
          <w:sz w:val="24"/>
          <w:szCs w:val="24"/>
        </w:rPr>
      </w:pPr>
      <w:r w:rsidRPr="00810AE0">
        <w:rPr>
          <w:rFonts w:ascii="Times New Roman" w:hAnsi="Times New Roman" w:cs="Times New Roman"/>
          <w:b/>
          <w:sz w:val="24"/>
          <w:szCs w:val="24"/>
        </w:rPr>
        <w:t>Наименование учебника, по которому осуществляется преподавание.</w:t>
      </w:r>
      <w:r w:rsidRPr="00810AE0">
        <w:rPr>
          <w:rFonts w:ascii="Times New Roman" w:hAnsi="Times New Roman" w:cs="Times New Roman"/>
          <w:sz w:val="24"/>
          <w:szCs w:val="24"/>
        </w:rPr>
        <w:t xml:space="preserve"> Предметная линия учебников «Физическая культура 8 - 9 классы» </w:t>
      </w:r>
      <w:r w:rsidRPr="00810AE0">
        <w:rPr>
          <w:rFonts w:ascii="Times New Roman" w:eastAsia="Times New Roman" w:hAnsi="Times New Roman" w:cs="Times New Roman"/>
          <w:sz w:val="24"/>
          <w:szCs w:val="24"/>
        </w:rPr>
        <w:t>В.И.Ляха, А. А. Зданевича</w:t>
      </w:r>
      <w:r w:rsidRPr="00810AE0">
        <w:rPr>
          <w:rFonts w:ascii="Times New Roman" w:hAnsi="Times New Roman" w:cs="Times New Roman"/>
          <w:sz w:val="24"/>
          <w:szCs w:val="24"/>
        </w:rPr>
        <w:t xml:space="preserve">, -М.: Просвещение. </w:t>
      </w:r>
    </w:p>
    <w:p w:rsidR="00810AE0" w:rsidRPr="00810AE0" w:rsidRDefault="00810AE0" w:rsidP="00810AE0">
      <w:pPr>
        <w:suppressAutoHyphens/>
        <w:spacing w:after="0" w:line="240" w:lineRule="auto"/>
        <w:ind w:firstLine="284"/>
        <w:jc w:val="both"/>
        <w:rPr>
          <w:rFonts w:ascii="Times New Roman" w:hAnsi="Times New Roman" w:cs="Times New Roman"/>
          <w:sz w:val="24"/>
          <w:szCs w:val="24"/>
        </w:rPr>
      </w:pPr>
      <w:r w:rsidRPr="00810AE0">
        <w:rPr>
          <w:rFonts w:ascii="Times New Roman" w:eastAsia="Calibri" w:hAnsi="Times New Roman" w:cs="Times New Roman"/>
          <w:sz w:val="24"/>
          <w:szCs w:val="24"/>
        </w:rPr>
        <w:t>Данный учебник входит в перечень учебников, который утвержден приказом Министерства просвещения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10AE0" w:rsidRPr="00810AE0" w:rsidRDefault="00810AE0" w:rsidP="00810AE0">
      <w:pPr>
        <w:spacing w:after="0" w:line="240" w:lineRule="auto"/>
        <w:ind w:firstLine="284"/>
        <w:jc w:val="both"/>
        <w:rPr>
          <w:rStyle w:val="FontStyle27"/>
          <w:rFonts w:ascii="Times New Roman" w:eastAsia="Times New Roman" w:hAnsi="Times New Roman" w:cs="Times New Roman"/>
          <w:sz w:val="24"/>
          <w:szCs w:val="24"/>
        </w:rPr>
      </w:pPr>
      <w:r w:rsidRPr="00810AE0">
        <w:rPr>
          <w:rFonts w:ascii="Times New Roman" w:eastAsia="Times New Roman" w:hAnsi="Times New Roman" w:cs="Times New Roman"/>
          <w:b/>
          <w:sz w:val="24"/>
          <w:szCs w:val="24"/>
        </w:rPr>
        <w:t>Описание места учебного предмета в учебном плане.</w:t>
      </w:r>
      <w:r w:rsidRPr="00810AE0">
        <w:rPr>
          <w:rFonts w:ascii="Times New Roman" w:eastAsia="Times New Roman" w:hAnsi="Times New Roman" w:cs="Times New Roman"/>
          <w:sz w:val="24"/>
          <w:szCs w:val="24"/>
        </w:rPr>
        <w:t xml:space="preserve"> </w:t>
      </w:r>
      <w:r w:rsidRPr="00810AE0">
        <w:rPr>
          <w:rStyle w:val="FontStyle27"/>
          <w:rFonts w:ascii="Times New Roman" w:hAnsi="Times New Roman" w:cs="Times New Roman"/>
          <w:sz w:val="24"/>
          <w:szCs w:val="24"/>
        </w:rPr>
        <w:t>Программа по физической культуре для 8 класса рассчитана на 102 часа (3 часа в неделю).</w:t>
      </w:r>
    </w:p>
    <w:p w:rsidR="00EC24B1" w:rsidRDefault="00EC24B1">
      <w:pPr>
        <w:spacing w:after="0" w:line="240" w:lineRule="auto"/>
        <w:ind w:firstLine="284"/>
        <w:rPr>
          <w:rFonts w:ascii="Times New Roman" w:eastAsiaTheme="minorHAnsi" w:hAnsi="Times New Roman" w:cs="Times New Roman"/>
          <w:lang w:eastAsia="en-US"/>
        </w:rPr>
      </w:pPr>
    </w:p>
    <w:p w:rsidR="00810AE0" w:rsidRPr="00751C12" w:rsidRDefault="00810AE0" w:rsidP="00810AE0">
      <w:pPr>
        <w:pStyle w:val="a5"/>
        <w:spacing w:after="0"/>
        <w:ind w:firstLine="284"/>
        <w:jc w:val="center"/>
        <w:rPr>
          <w:b/>
          <w:bCs/>
        </w:rPr>
      </w:pPr>
      <w:r w:rsidRPr="00751C12">
        <w:rPr>
          <w:b/>
          <w:bCs/>
        </w:rPr>
        <w:t>Планируемые результаты освоения учебного предмета, курса.</w:t>
      </w:r>
    </w:p>
    <w:p w:rsidR="00810AE0" w:rsidRPr="00751C12" w:rsidRDefault="00810AE0" w:rsidP="00810AE0">
      <w:pPr>
        <w:pStyle w:val="a5"/>
        <w:spacing w:after="0"/>
        <w:ind w:firstLine="284"/>
        <w:jc w:val="center"/>
        <w:rPr>
          <w:b/>
          <w:bCs/>
        </w:rPr>
      </w:pPr>
    </w:p>
    <w:p w:rsidR="00810AE0" w:rsidRPr="00751C12" w:rsidRDefault="00810AE0" w:rsidP="00810AE0">
      <w:pPr>
        <w:pStyle w:val="a5"/>
        <w:spacing w:after="0"/>
        <w:ind w:firstLine="284"/>
        <w:jc w:val="center"/>
        <w:rPr>
          <w:b/>
          <w:bCs/>
        </w:rPr>
      </w:pPr>
      <w:r w:rsidRPr="00751C12">
        <w:rPr>
          <w:b/>
          <w:bCs/>
        </w:rPr>
        <w:t>Личностные результаты освоения основной образовательной программы.</w:t>
      </w:r>
    </w:p>
    <w:p w:rsidR="00810AE0" w:rsidRPr="00751C12" w:rsidRDefault="00810AE0" w:rsidP="00810AE0">
      <w:pPr>
        <w:pStyle w:val="a5"/>
        <w:spacing w:after="0"/>
        <w:ind w:firstLine="284"/>
        <w:jc w:val="center"/>
        <w:rPr>
          <w:b/>
        </w:rPr>
      </w:pPr>
    </w:p>
    <w:p w:rsidR="00810AE0" w:rsidRPr="00751C12" w:rsidRDefault="00810AE0" w:rsidP="00810AE0">
      <w:pPr>
        <w:spacing w:after="0" w:line="240" w:lineRule="auto"/>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b/>
          <w:bCs/>
          <w:color w:val="000000"/>
          <w:sz w:val="24"/>
          <w:szCs w:val="24"/>
        </w:rPr>
        <w:t>Личностные результаты</w:t>
      </w:r>
      <w:r w:rsidRPr="00751C12">
        <w:rPr>
          <w:rFonts w:ascii="Times New Roman" w:eastAsia="Times New Roman" w:hAnsi="Times New Roman" w:cs="Times New Roman"/>
          <w:color w:val="000000"/>
          <w:sz w:val="24"/>
          <w:szCs w:val="24"/>
        </w:rPr>
        <w:t>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знаний и формировании умений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810AE0" w:rsidRPr="00751C12" w:rsidRDefault="00810AE0" w:rsidP="00810AE0">
      <w:pPr>
        <w:spacing w:after="0" w:line="240" w:lineRule="auto"/>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Личностные результаты</w:t>
      </w:r>
      <w:r w:rsidRPr="00751C12">
        <w:rPr>
          <w:rFonts w:ascii="Times New Roman" w:eastAsia="Times New Roman" w:hAnsi="Times New Roman" w:cs="Times New Roman"/>
          <w:b/>
          <w:bCs/>
          <w:color w:val="000000"/>
          <w:sz w:val="24"/>
          <w:szCs w:val="24"/>
        </w:rPr>
        <w:t>, </w:t>
      </w:r>
      <w:r w:rsidRPr="00751C12">
        <w:rPr>
          <w:rFonts w:ascii="Times New Roman" w:eastAsia="Times New Roman" w:hAnsi="Times New Roman" w:cs="Times New Roman"/>
          <w:color w:val="000000"/>
          <w:sz w:val="24"/>
          <w:szCs w:val="24"/>
        </w:rPr>
        <w:t> формируемые в ходе изучения физической культуры, отражают:</w:t>
      </w:r>
    </w:p>
    <w:p w:rsidR="00810AE0" w:rsidRPr="00751C12" w:rsidRDefault="00810AE0" w:rsidP="00810AE0">
      <w:pPr>
        <w:numPr>
          <w:ilvl w:val="0"/>
          <w:numId w:val="25"/>
        </w:numPr>
        <w:spacing w:after="0" w:line="240" w:lineRule="auto"/>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Воспитание российской, гражданской педантичности: патриотизма, любви и уважения к Отечеству, чувство гордости за свою Родину;</w:t>
      </w:r>
    </w:p>
    <w:p w:rsidR="00810AE0" w:rsidRPr="00751C12" w:rsidRDefault="00810AE0" w:rsidP="00810AE0">
      <w:pPr>
        <w:numPr>
          <w:ilvl w:val="0"/>
          <w:numId w:val="2"/>
        </w:numPr>
        <w:tabs>
          <w:tab w:val="num" w:pos="720"/>
        </w:tabs>
        <w:spacing w:after="0" w:line="240" w:lineRule="auto"/>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профессии т профессиональных предпочтений, с учетом устойчивых познавательных интересов;</w:t>
      </w:r>
    </w:p>
    <w:p w:rsidR="00810AE0" w:rsidRPr="00751C12" w:rsidRDefault="00810AE0" w:rsidP="00810AE0">
      <w:pPr>
        <w:numPr>
          <w:ilvl w:val="0"/>
          <w:numId w:val="3"/>
        </w:numPr>
        <w:tabs>
          <w:tab w:val="num" w:pos="720"/>
        </w:tabs>
        <w:spacing w:after="0" w:line="240" w:lineRule="auto"/>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10AE0" w:rsidRPr="00751C12" w:rsidRDefault="00810AE0" w:rsidP="00810AE0">
      <w:pPr>
        <w:numPr>
          <w:ilvl w:val="0"/>
          <w:numId w:val="4"/>
        </w:numPr>
        <w:tabs>
          <w:tab w:val="num" w:pos="720"/>
        </w:tabs>
        <w:spacing w:after="0" w:line="240" w:lineRule="auto"/>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10AE0" w:rsidRPr="00751C12" w:rsidRDefault="00810AE0" w:rsidP="00810AE0">
      <w:pPr>
        <w:numPr>
          <w:ilvl w:val="0"/>
          <w:numId w:val="5"/>
        </w:numPr>
        <w:tabs>
          <w:tab w:val="num" w:pos="720"/>
        </w:tabs>
        <w:spacing w:after="0" w:line="240" w:lineRule="auto"/>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10AE0" w:rsidRPr="00751C12" w:rsidRDefault="00810AE0" w:rsidP="00810AE0">
      <w:pPr>
        <w:spacing w:after="0" w:line="240" w:lineRule="auto"/>
        <w:ind w:left="720"/>
        <w:jc w:val="both"/>
        <w:rPr>
          <w:rFonts w:ascii="Times New Roman" w:eastAsia="Times New Roman" w:hAnsi="Times New Roman" w:cs="Times New Roman"/>
          <w:color w:val="000000"/>
          <w:sz w:val="24"/>
          <w:szCs w:val="24"/>
        </w:rPr>
      </w:pPr>
    </w:p>
    <w:p w:rsidR="00810AE0" w:rsidRPr="00751C12" w:rsidRDefault="00810AE0" w:rsidP="00810AE0">
      <w:pPr>
        <w:spacing w:after="0" w:line="240" w:lineRule="auto"/>
        <w:ind w:left="720"/>
        <w:jc w:val="both"/>
        <w:rPr>
          <w:rFonts w:ascii="Times New Roman" w:eastAsia="Times New Roman" w:hAnsi="Times New Roman" w:cs="Times New Roman"/>
          <w:b/>
          <w:color w:val="000000"/>
          <w:sz w:val="24"/>
          <w:szCs w:val="24"/>
        </w:rPr>
      </w:pPr>
      <w:r w:rsidRPr="00751C12">
        <w:rPr>
          <w:rFonts w:ascii="Times New Roman" w:eastAsia="Times New Roman" w:hAnsi="Times New Roman" w:cs="Times New Roman"/>
          <w:b/>
          <w:color w:val="000000"/>
          <w:sz w:val="24"/>
          <w:szCs w:val="24"/>
        </w:rPr>
        <w:t>Метапредметные результаты освоения основной образовательной программы.</w:t>
      </w:r>
    </w:p>
    <w:p w:rsidR="00810AE0" w:rsidRPr="00751C12" w:rsidRDefault="00810AE0" w:rsidP="00810AE0">
      <w:pPr>
        <w:spacing w:after="0" w:line="240" w:lineRule="auto"/>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b/>
          <w:bCs/>
          <w:color w:val="000000"/>
          <w:sz w:val="24"/>
          <w:szCs w:val="24"/>
        </w:rPr>
        <w:t>Метапредметные результаты</w:t>
      </w:r>
      <w:r w:rsidRPr="00751C12">
        <w:rPr>
          <w:rFonts w:ascii="Times New Roman" w:eastAsia="Times New Roman" w:hAnsi="Times New Roman" w:cs="Times New Roman"/>
          <w:color w:val="000000"/>
          <w:sz w:val="24"/>
          <w:szCs w:val="24"/>
        </w:rPr>
        <w:t> характеризуют сформированность универсальных компетенций, проявляющихся в применении накопленных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и других образовательных дисциплин, универсальные компетенции востребуются как в рамках образовательного процесса (умение учиться), так и в реальной повседневной жизнедеятельности учащихся.</w:t>
      </w:r>
    </w:p>
    <w:p w:rsidR="00810AE0" w:rsidRPr="00751C12" w:rsidRDefault="00810AE0" w:rsidP="00810AE0">
      <w:pPr>
        <w:spacing w:after="0" w:line="240" w:lineRule="auto"/>
        <w:ind w:firstLine="36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Метапредметные результаты отражаются прежде всего в универсальных умениях, необходимых каждому учащемуся и каждому современному человеку. Это:</w:t>
      </w:r>
    </w:p>
    <w:p w:rsidR="00810AE0" w:rsidRPr="00751C12" w:rsidRDefault="00810AE0" w:rsidP="00810AE0">
      <w:pPr>
        <w:numPr>
          <w:ilvl w:val="0"/>
          <w:numId w:val="6"/>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lastRenderedPageBreak/>
        <w:t>Умение самостоятельно определять цели своего обучения, ставить и формировать для себя новые задачи в учебе и познавательной деятельности, развивать мотивы и интересы своей   познавательной деятельности</w:t>
      </w:r>
    </w:p>
    <w:p w:rsidR="00810AE0" w:rsidRPr="00751C12" w:rsidRDefault="00810AE0" w:rsidP="00810AE0">
      <w:pPr>
        <w:numPr>
          <w:ilvl w:val="0"/>
          <w:numId w:val="7"/>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Умение самостоятельно планировать пути достижения целей, в том числе альтернативные, осознано выбирать наиболее эффективные способы решения учебных и познавательных задач;</w:t>
      </w:r>
    </w:p>
    <w:p w:rsidR="00810AE0" w:rsidRPr="00751C12" w:rsidRDefault="00810AE0" w:rsidP="00810AE0">
      <w:pPr>
        <w:numPr>
          <w:ilvl w:val="0"/>
          <w:numId w:val="8"/>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10AE0" w:rsidRPr="00751C12" w:rsidRDefault="00810AE0" w:rsidP="00810AE0">
      <w:pPr>
        <w:numPr>
          <w:ilvl w:val="0"/>
          <w:numId w:val="9"/>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Умение оценивать правильность выполнения учебной задачи, собственные возможности её решения;</w:t>
      </w:r>
    </w:p>
    <w:p w:rsidR="00810AE0" w:rsidRPr="00751C12" w:rsidRDefault="00810AE0" w:rsidP="00810AE0">
      <w:pPr>
        <w:numPr>
          <w:ilvl w:val="0"/>
          <w:numId w:val="10"/>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10AE0" w:rsidRPr="00751C12" w:rsidRDefault="00810AE0" w:rsidP="00810AE0">
      <w:pPr>
        <w:numPr>
          <w:ilvl w:val="0"/>
          <w:numId w:val="11"/>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Умение определять понятия, создавать обобщения, устанавливать аналоги,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и делать выводы;</w:t>
      </w:r>
    </w:p>
    <w:p w:rsidR="00810AE0" w:rsidRPr="00751C12" w:rsidRDefault="00810AE0" w:rsidP="00810AE0">
      <w:pPr>
        <w:numPr>
          <w:ilvl w:val="0"/>
          <w:numId w:val="12"/>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810AE0" w:rsidRPr="00751C12" w:rsidRDefault="00810AE0" w:rsidP="00810AE0">
      <w:pPr>
        <w:numPr>
          <w:ilvl w:val="0"/>
          <w:numId w:val="13"/>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своё мнение;</w:t>
      </w:r>
    </w:p>
    <w:p w:rsidR="00810AE0" w:rsidRPr="00751C12" w:rsidRDefault="00810AE0" w:rsidP="00810AE0">
      <w:pPr>
        <w:numPr>
          <w:ilvl w:val="0"/>
          <w:numId w:val="14"/>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Формирование и развитие компетентности в области использования информационно-коммуникационных технологий;</w:t>
      </w:r>
    </w:p>
    <w:p w:rsidR="00810AE0" w:rsidRPr="00751C12" w:rsidRDefault="00810AE0" w:rsidP="00810AE0">
      <w:pPr>
        <w:numPr>
          <w:ilvl w:val="0"/>
          <w:numId w:val="15"/>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10AE0" w:rsidRPr="00751C12" w:rsidRDefault="00810AE0" w:rsidP="00810AE0">
      <w:pPr>
        <w:spacing w:after="0" w:line="240" w:lineRule="auto"/>
        <w:jc w:val="both"/>
        <w:rPr>
          <w:rFonts w:ascii="Times New Roman" w:eastAsia="Times New Roman" w:hAnsi="Times New Roman" w:cs="Times New Roman"/>
          <w:b/>
          <w:color w:val="000000"/>
          <w:sz w:val="24"/>
          <w:szCs w:val="24"/>
        </w:rPr>
      </w:pPr>
      <w:r w:rsidRPr="00751C12">
        <w:rPr>
          <w:rFonts w:ascii="Times New Roman" w:eastAsia="Times New Roman" w:hAnsi="Times New Roman" w:cs="Times New Roman"/>
          <w:b/>
          <w:color w:val="000000"/>
          <w:sz w:val="24"/>
          <w:szCs w:val="24"/>
        </w:rPr>
        <w:t>Предметные результаты освоения основной образовательной программы.</w:t>
      </w:r>
    </w:p>
    <w:p w:rsidR="00810AE0" w:rsidRPr="00751C12" w:rsidRDefault="00810AE0" w:rsidP="00810AE0">
      <w:pPr>
        <w:spacing w:after="0" w:line="240" w:lineRule="auto"/>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b/>
          <w:bCs/>
          <w:color w:val="000000"/>
          <w:sz w:val="24"/>
          <w:szCs w:val="24"/>
        </w:rPr>
        <w:t>Предметные результаты</w:t>
      </w:r>
      <w:r w:rsidRPr="00751C12">
        <w:rPr>
          <w:rFonts w:ascii="Times New Roman" w:eastAsia="Times New Roman" w:hAnsi="Times New Roman" w:cs="Times New Roman"/>
          <w:color w:val="000000"/>
          <w:sz w:val="24"/>
          <w:szCs w:val="24"/>
        </w:rPr>
        <w:t>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укреплением здоровья, ведением здорового образа жизни.</w:t>
      </w:r>
    </w:p>
    <w:p w:rsidR="00810AE0" w:rsidRPr="00751C12" w:rsidRDefault="00810AE0" w:rsidP="00810AE0">
      <w:pPr>
        <w:spacing w:after="0" w:line="240" w:lineRule="auto"/>
        <w:ind w:firstLine="567"/>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Предметные результаты отражают:</w:t>
      </w:r>
    </w:p>
    <w:p w:rsidR="00810AE0" w:rsidRPr="00751C12" w:rsidRDefault="00810AE0" w:rsidP="00810AE0">
      <w:pPr>
        <w:numPr>
          <w:ilvl w:val="0"/>
          <w:numId w:val="16"/>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810AE0" w:rsidRPr="00751C12" w:rsidRDefault="00810AE0" w:rsidP="00810AE0">
      <w:pPr>
        <w:numPr>
          <w:ilvl w:val="0"/>
          <w:numId w:val="17"/>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освоения умения отбирать физические упражнения и регулировать физические нагрузки для самостоятельных систематических занятий с различной</w:t>
      </w:r>
    </w:p>
    <w:p w:rsidR="00810AE0" w:rsidRPr="00751C12" w:rsidRDefault="00810AE0" w:rsidP="00810AE0">
      <w:pPr>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занятий, включать их в режим учебного дня и учебной недели;</w:t>
      </w:r>
    </w:p>
    <w:p w:rsidR="00810AE0" w:rsidRPr="00751C12" w:rsidRDefault="00810AE0" w:rsidP="00810AE0">
      <w:pPr>
        <w:numPr>
          <w:ilvl w:val="0"/>
          <w:numId w:val="18"/>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Приобретение опыта организации самостоятельных систематических занятий физической культурой с соблюдением правил техник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810AE0" w:rsidRPr="00751C12" w:rsidRDefault="00810AE0" w:rsidP="00810AE0">
      <w:pPr>
        <w:numPr>
          <w:ilvl w:val="0"/>
          <w:numId w:val="19"/>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 xml:space="preserve">Расширении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w:t>
      </w:r>
      <w:r w:rsidRPr="00751C12">
        <w:rPr>
          <w:rFonts w:ascii="Times New Roman" w:eastAsia="Times New Roman" w:hAnsi="Times New Roman" w:cs="Times New Roman"/>
          <w:color w:val="000000"/>
          <w:sz w:val="24"/>
          <w:szCs w:val="24"/>
        </w:rPr>
        <w:lastRenderedPageBreak/>
        <w:t>посредством использования  стандартных физических нагрузок  и функциональных проб, определяет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810AE0" w:rsidRPr="00751C12" w:rsidRDefault="00810AE0" w:rsidP="00810AE0">
      <w:pPr>
        <w:numPr>
          <w:ilvl w:val="0"/>
          <w:numId w:val="20"/>
        </w:numPr>
        <w:tabs>
          <w:tab w:val="num" w:pos="720"/>
        </w:tabs>
        <w:spacing w:after="0" w:line="240" w:lineRule="auto"/>
        <w:ind w:left="1080"/>
        <w:jc w:val="both"/>
        <w:rPr>
          <w:rFonts w:ascii="Times New Roman" w:eastAsia="Times New Roman" w:hAnsi="Times New Roman" w:cs="Times New Roman"/>
          <w:color w:val="000000"/>
          <w:sz w:val="24"/>
          <w:szCs w:val="24"/>
        </w:rPr>
      </w:pPr>
      <w:r w:rsidRPr="00751C12">
        <w:rPr>
          <w:rFonts w:ascii="Times New Roman" w:eastAsia="Times New Roman" w:hAnsi="Times New Roman" w:cs="Times New Roman"/>
          <w:color w:val="000000"/>
          <w:sz w:val="24"/>
          <w:szCs w:val="24"/>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качеств, повышение функциональных возможностей основных систем организма.</w:t>
      </w:r>
    </w:p>
    <w:p w:rsidR="00810AE0" w:rsidRPr="00751C12" w:rsidRDefault="00810AE0" w:rsidP="00810AE0">
      <w:pPr>
        <w:tabs>
          <w:tab w:val="left" w:pos="0"/>
        </w:tabs>
        <w:autoSpaceDE w:val="0"/>
        <w:autoSpaceDN w:val="0"/>
        <w:adjustRightInd w:val="0"/>
        <w:spacing w:after="0" w:line="240" w:lineRule="auto"/>
        <w:ind w:firstLine="567"/>
        <w:rPr>
          <w:rFonts w:ascii="Times New Roman" w:hAnsi="Times New Roman" w:cs="Times New Roman"/>
          <w:b/>
          <w:i/>
          <w:color w:val="000000"/>
          <w:sz w:val="24"/>
          <w:szCs w:val="24"/>
          <w:u w:val="single"/>
        </w:rPr>
      </w:pPr>
      <w:r w:rsidRPr="00751C12">
        <w:rPr>
          <w:rFonts w:ascii="Times New Roman" w:hAnsi="Times New Roman" w:cs="Times New Roman"/>
          <w:b/>
          <w:i/>
          <w:color w:val="000000"/>
          <w:sz w:val="24"/>
          <w:szCs w:val="24"/>
          <w:u w:val="single"/>
        </w:rPr>
        <w:t xml:space="preserve">Выпускник научится: </w:t>
      </w:r>
    </w:p>
    <w:p w:rsidR="00810AE0" w:rsidRPr="00751C12" w:rsidRDefault="00810AE0" w:rsidP="00810AE0">
      <w:pPr>
        <w:pStyle w:val="a9"/>
        <w:widowControl/>
        <w:numPr>
          <w:ilvl w:val="0"/>
          <w:numId w:val="21"/>
        </w:numPr>
        <w:tabs>
          <w:tab w:val="left" w:pos="0"/>
          <w:tab w:val="left" w:pos="284"/>
        </w:tabs>
        <w:autoSpaceDE/>
        <w:autoSpaceDN/>
        <w:adjustRightInd/>
        <w:ind w:left="0" w:firstLine="567"/>
        <w:jc w:val="both"/>
        <w:rPr>
          <w:color w:val="000000"/>
          <w:szCs w:val="24"/>
          <w:lang w:val="ru-RU"/>
        </w:rPr>
      </w:pPr>
      <w:r w:rsidRPr="00751C12">
        <w:rPr>
          <w:color w:val="000000"/>
          <w:szCs w:val="24"/>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выполнять акробатические комбинации из числа хорошо освоенных упражнений;</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выполнять гимнастические комбинации на спортивных снарядах из числа хорошо освоенных упражнений;</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выполнять легкоатлетические упражнения в беге и в прыжках;</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выполнять спуски и торможения на лыжах с пологого склона;</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lastRenderedPageBreak/>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10AE0" w:rsidRPr="00751C12" w:rsidRDefault="00810AE0" w:rsidP="00810AE0">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выполнять тестовые упражнения для оценки уровня индивидуального развития основных физических качеств.</w:t>
      </w:r>
    </w:p>
    <w:p w:rsidR="00810AE0" w:rsidRPr="00751C12" w:rsidRDefault="00810AE0" w:rsidP="00810AE0">
      <w:pPr>
        <w:tabs>
          <w:tab w:val="left" w:pos="0"/>
          <w:tab w:val="left" w:pos="284"/>
        </w:tabs>
        <w:autoSpaceDE w:val="0"/>
        <w:autoSpaceDN w:val="0"/>
        <w:adjustRightInd w:val="0"/>
        <w:spacing w:after="0" w:line="240" w:lineRule="auto"/>
        <w:ind w:firstLine="567"/>
        <w:rPr>
          <w:rFonts w:ascii="Times New Roman" w:hAnsi="Times New Roman" w:cs="Times New Roman"/>
          <w:color w:val="000000"/>
          <w:sz w:val="24"/>
          <w:szCs w:val="24"/>
        </w:rPr>
      </w:pPr>
      <w:r w:rsidRPr="00751C12">
        <w:rPr>
          <w:rFonts w:ascii="Times New Roman" w:hAnsi="Times New Roman" w:cs="Times New Roman"/>
          <w:b/>
          <w:i/>
          <w:color w:val="000000"/>
          <w:sz w:val="24"/>
          <w:szCs w:val="24"/>
          <w:u w:val="single"/>
        </w:rPr>
        <w:t xml:space="preserve"> Выпускник получит возможность научиться:</w:t>
      </w:r>
      <w:r w:rsidRPr="00751C12">
        <w:rPr>
          <w:rFonts w:ascii="Times New Roman" w:hAnsi="Times New Roman" w:cs="Times New Roman"/>
          <w:color w:val="000000"/>
          <w:sz w:val="24"/>
          <w:szCs w:val="24"/>
        </w:rPr>
        <w:t xml:space="preserve"> </w:t>
      </w:r>
    </w:p>
    <w:p w:rsidR="00810AE0" w:rsidRPr="00751C12" w:rsidRDefault="00810AE0" w:rsidP="00810AE0">
      <w:pPr>
        <w:pStyle w:val="a9"/>
        <w:numPr>
          <w:ilvl w:val="0"/>
          <w:numId w:val="23"/>
        </w:numPr>
        <w:tabs>
          <w:tab w:val="left" w:pos="0"/>
          <w:tab w:val="left" w:pos="284"/>
        </w:tabs>
        <w:rPr>
          <w:b/>
          <w:i/>
          <w:color w:val="000000"/>
          <w:szCs w:val="24"/>
          <w:u w:val="single"/>
          <w:lang w:val="ru-RU"/>
        </w:rPr>
      </w:pPr>
      <w:r w:rsidRPr="00751C12">
        <w:rPr>
          <w:color w:val="000000"/>
          <w:szCs w:val="24"/>
          <w:lang w:val="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10AE0" w:rsidRPr="00751C12" w:rsidRDefault="00810AE0" w:rsidP="00810AE0">
      <w:pPr>
        <w:numPr>
          <w:ilvl w:val="0"/>
          <w:numId w:val="24"/>
        </w:numPr>
        <w:tabs>
          <w:tab w:val="left" w:pos="0"/>
          <w:tab w:val="left" w:pos="284"/>
          <w:tab w:val="left" w:pos="993"/>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10AE0" w:rsidRPr="00751C12" w:rsidRDefault="00810AE0" w:rsidP="00810AE0">
      <w:pPr>
        <w:numPr>
          <w:ilvl w:val="0"/>
          <w:numId w:val="24"/>
        </w:numPr>
        <w:tabs>
          <w:tab w:val="left" w:pos="0"/>
          <w:tab w:val="left" w:pos="284"/>
          <w:tab w:val="left" w:pos="993"/>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10AE0" w:rsidRPr="00751C12" w:rsidRDefault="00810AE0" w:rsidP="00810AE0">
      <w:pPr>
        <w:numPr>
          <w:ilvl w:val="0"/>
          <w:numId w:val="24"/>
        </w:numPr>
        <w:tabs>
          <w:tab w:val="left" w:pos="0"/>
          <w:tab w:val="left" w:pos="284"/>
          <w:tab w:val="left" w:pos="993"/>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10AE0" w:rsidRPr="00751C12" w:rsidRDefault="00810AE0" w:rsidP="00810AE0">
      <w:pPr>
        <w:numPr>
          <w:ilvl w:val="0"/>
          <w:numId w:val="24"/>
        </w:numPr>
        <w:tabs>
          <w:tab w:val="left" w:pos="0"/>
          <w:tab w:val="left" w:pos="284"/>
          <w:tab w:val="left" w:pos="993"/>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проводить занятия физической культурой с использованием оздоровительной ходьбы и бега, лыжных прогулок, обеспечивать их оздоровительную направленность;</w:t>
      </w:r>
    </w:p>
    <w:p w:rsidR="00810AE0" w:rsidRPr="00751C12" w:rsidRDefault="00810AE0" w:rsidP="00810AE0">
      <w:pPr>
        <w:numPr>
          <w:ilvl w:val="0"/>
          <w:numId w:val="24"/>
        </w:numPr>
        <w:tabs>
          <w:tab w:val="left" w:pos="0"/>
          <w:tab w:val="left" w:pos="284"/>
          <w:tab w:val="left" w:pos="993"/>
        </w:tabs>
        <w:spacing w:after="0" w:line="240" w:lineRule="auto"/>
        <w:ind w:left="0" w:firstLine="567"/>
        <w:contextualSpacing/>
        <w:jc w:val="both"/>
        <w:rPr>
          <w:rFonts w:ascii="Times New Roman" w:hAnsi="Times New Roman" w:cs="Times New Roman"/>
          <w:sz w:val="24"/>
          <w:szCs w:val="24"/>
        </w:rPr>
      </w:pPr>
      <w:r w:rsidRPr="00751C12">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810AE0" w:rsidRPr="00751C12" w:rsidRDefault="00810AE0" w:rsidP="00810AE0">
      <w:pPr>
        <w:numPr>
          <w:ilvl w:val="0"/>
          <w:numId w:val="24"/>
        </w:numPr>
        <w:tabs>
          <w:tab w:val="left" w:pos="0"/>
          <w:tab w:val="left" w:pos="284"/>
          <w:tab w:val="left" w:pos="993"/>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810AE0" w:rsidRPr="00751C12" w:rsidRDefault="00810AE0" w:rsidP="00810AE0">
      <w:pPr>
        <w:numPr>
          <w:ilvl w:val="0"/>
          <w:numId w:val="24"/>
        </w:numPr>
        <w:tabs>
          <w:tab w:val="left" w:pos="0"/>
          <w:tab w:val="left" w:pos="284"/>
          <w:tab w:val="left" w:pos="993"/>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преодолевать естественные и искусственные препятствия с помощью разнообразных способов лазания, прыжков и бега;</w:t>
      </w:r>
    </w:p>
    <w:p w:rsidR="00810AE0" w:rsidRPr="00751C12" w:rsidRDefault="00810AE0" w:rsidP="00810AE0">
      <w:pPr>
        <w:numPr>
          <w:ilvl w:val="0"/>
          <w:numId w:val="24"/>
        </w:numPr>
        <w:tabs>
          <w:tab w:val="left" w:pos="0"/>
          <w:tab w:val="left" w:pos="284"/>
          <w:tab w:val="left" w:pos="993"/>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 xml:space="preserve">осуществлять судейство по одному из осваиваемых видов спорта; </w:t>
      </w:r>
    </w:p>
    <w:p w:rsidR="00810AE0" w:rsidRPr="00751C12" w:rsidRDefault="00810AE0" w:rsidP="00810AE0">
      <w:pPr>
        <w:numPr>
          <w:ilvl w:val="0"/>
          <w:numId w:val="24"/>
        </w:numPr>
        <w:tabs>
          <w:tab w:val="left" w:pos="0"/>
          <w:tab w:val="left" w:pos="284"/>
          <w:tab w:val="left" w:pos="993"/>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выполнять тестовые нормативы Всероссийского физкультурно-спортивного комплекса «Готов к труду и обороне»;</w:t>
      </w:r>
    </w:p>
    <w:p w:rsidR="00810AE0" w:rsidRPr="00751C12" w:rsidRDefault="00810AE0" w:rsidP="00810AE0">
      <w:pPr>
        <w:numPr>
          <w:ilvl w:val="0"/>
          <w:numId w:val="24"/>
        </w:numPr>
        <w:tabs>
          <w:tab w:val="left" w:pos="0"/>
          <w:tab w:val="left" w:pos="284"/>
          <w:tab w:val="left" w:pos="993"/>
        </w:tabs>
        <w:spacing w:after="0" w:line="240" w:lineRule="auto"/>
        <w:ind w:left="0" w:firstLine="567"/>
        <w:contextualSpacing/>
        <w:jc w:val="both"/>
        <w:rPr>
          <w:rFonts w:ascii="Times New Roman" w:hAnsi="Times New Roman" w:cs="Times New Roman"/>
          <w:color w:val="000000"/>
          <w:sz w:val="24"/>
          <w:szCs w:val="24"/>
        </w:rPr>
      </w:pPr>
      <w:r w:rsidRPr="00751C12">
        <w:rPr>
          <w:rFonts w:ascii="Times New Roman" w:hAnsi="Times New Roman" w:cs="Times New Roman"/>
          <w:color w:val="000000"/>
          <w:sz w:val="24"/>
          <w:szCs w:val="24"/>
        </w:rPr>
        <w:t>выполнять технико-тактические действия национальных видов спорта.</w:t>
      </w:r>
    </w:p>
    <w:p w:rsidR="00810AE0" w:rsidRDefault="00810AE0">
      <w:pPr>
        <w:spacing w:after="0" w:line="240" w:lineRule="auto"/>
        <w:ind w:firstLine="284"/>
        <w:rPr>
          <w:rFonts w:ascii="Times New Roman" w:hAnsi="Times New Roman" w:cs="Times New Roman"/>
          <w:b/>
          <w:bCs/>
        </w:rPr>
      </w:pPr>
    </w:p>
    <w:p w:rsidR="00810AE0" w:rsidRDefault="00810AE0">
      <w:pPr>
        <w:spacing w:after="0" w:line="240" w:lineRule="auto"/>
        <w:ind w:firstLine="284"/>
        <w:rPr>
          <w:rFonts w:ascii="Times New Roman" w:hAnsi="Times New Roman" w:cs="Times New Roman"/>
          <w:b/>
          <w:bCs/>
        </w:rPr>
      </w:pPr>
    </w:p>
    <w:p w:rsidR="00EC24B1" w:rsidRDefault="00EA5389" w:rsidP="00810AE0">
      <w:pPr>
        <w:spacing w:after="0" w:line="240" w:lineRule="auto"/>
        <w:ind w:firstLine="284"/>
        <w:jc w:val="center"/>
        <w:rPr>
          <w:rFonts w:ascii="Times New Roman" w:hAnsi="Times New Roman" w:cs="Times New Roman"/>
          <w:b/>
          <w:bCs/>
        </w:rPr>
      </w:pPr>
      <w:r>
        <w:rPr>
          <w:rFonts w:ascii="Times New Roman" w:hAnsi="Times New Roman" w:cs="Times New Roman"/>
          <w:b/>
          <w:bCs/>
        </w:rPr>
        <w:t xml:space="preserve">Содержание учебного </w:t>
      </w:r>
      <w:r w:rsidR="00810AE0">
        <w:rPr>
          <w:rFonts w:ascii="Times New Roman" w:hAnsi="Times New Roman" w:cs="Times New Roman"/>
          <w:b/>
          <w:bCs/>
        </w:rPr>
        <w:t>предмета, курса.</w:t>
      </w:r>
    </w:p>
    <w:p w:rsidR="00810AE0" w:rsidRDefault="00810AE0">
      <w:pPr>
        <w:spacing w:after="120"/>
        <w:ind w:firstLine="284"/>
        <w:rPr>
          <w:rFonts w:ascii="Times New Roman" w:hAnsi="Times New Roman" w:cs="Times New Roman"/>
          <w:b/>
        </w:rPr>
      </w:pPr>
    </w:p>
    <w:p w:rsidR="00EC24B1" w:rsidRDefault="00EA5389" w:rsidP="00810AE0">
      <w:pPr>
        <w:spacing w:after="0" w:line="240" w:lineRule="auto"/>
        <w:ind w:firstLine="284"/>
        <w:jc w:val="both"/>
        <w:rPr>
          <w:rFonts w:ascii="Times New Roman" w:hAnsi="Times New Roman" w:cs="Times New Roman"/>
          <w:b/>
        </w:rPr>
      </w:pPr>
      <w:r>
        <w:rPr>
          <w:rFonts w:ascii="Times New Roman" w:hAnsi="Times New Roman" w:cs="Times New Roman"/>
          <w:b/>
        </w:rPr>
        <w:t xml:space="preserve">Физическая культура как область знаний </w:t>
      </w:r>
    </w:p>
    <w:p w:rsidR="00EC24B1" w:rsidRDefault="00EA5389" w:rsidP="00810AE0">
      <w:pPr>
        <w:spacing w:after="0" w:line="240" w:lineRule="auto"/>
        <w:ind w:firstLine="284"/>
        <w:jc w:val="both"/>
        <w:rPr>
          <w:rFonts w:ascii="Times New Roman" w:hAnsi="Times New Roman" w:cs="Times New Roman"/>
          <w:i/>
        </w:rPr>
      </w:pPr>
      <w:r>
        <w:rPr>
          <w:rFonts w:ascii="Times New Roman" w:hAnsi="Times New Roman" w:cs="Times New Roman"/>
          <w:i/>
        </w:rPr>
        <w:t>История и современное развитие физической культуры</w:t>
      </w:r>
    </w:p>
    <w:p w:rsidR="00EC24B1" w:rsidRDefault="00EA5389" w:rsidP="00810AE0">
      <w:pPr>
        <w:spacing w:after="0" w:line="240" w:lineRule="auto"/>
        <w:ind w:left="284" w:firstLine="284"/>
        <w:jc w:val="both"/>
        <w:rPr>
          <w:rFonts w:ascii="Times New Roman" w:hAnsi="Times New Roman" w:cs="Times New Roman"/>
        </w:rPr>
      </w:pPr>
      <w:r>
        <w:rPr>
          <w:rFonts w:ascii="Times New Roman" w:hAnsi="Times New Roman" w:cs="Times New Roman"/>
        </w:rPr>
        <w:t xml:space="preserve">Олимпийское движение в России. Современные Олимпийские игры. Физическая культура в современном обществе. </w:t>
      </w:r>
    </w:p>
    <w:p w:rsidR="00EC24B1" w:rsidRDefault="00EA5389" w:rsidP="00810AE0">
      <w:pPr>
        <w:spacing w:after="0" w:line="240" w:lineRule="auto"/>
        <w:ind w:firstLine="284"/>
        <w:jc w:val="both"/>
        <w:rPr>
          <w:rFonts w:ascii="Times New Roman" w:hAnsi="Times New Roman" w:cs="Times New Roman"/>
          <w:i/>
        </w:rPr>
      </w:pPr>
      <w:r>
        <w:rPr>
          <w:rFonts w:ascii="Times New Roman" w:hAnsi="Times New Roman" w:cs="Times New Roman"/>
          <w:i/>
        </w:rPr>
        <w:t>Современное представление о физической культуре (основные понятия)</w:t>
      </w:r>
    </w:p>
    <w:p w:rsidR="00EC24B1" w:rsidRDefault="00EA5389" w:rsidP="00810AE0">
      <w:pPr>
        <w:spacing w:after="0" w:line="240" w:lineRule="auto"/>
        <w:ind w:firstLine="284"/>
        <w:jc w:val="both"/>
        <w:rPr>
          <w:rFonts w:ascii="Times New Roman" w:hAnsi="Times New Roman" w:cs="Times New Roman"/>
        </w:rPr>
      </w:pPr>
      <w:r>
        <w:rPr>
          <w:rFonts w:ascii="Times New Roman" w:hAnsi="Times New Roman" w:cs="Times New Roman"/>
        </w:rPr>
        <w:t>Физическое развитие человека. Влияние возрастных особенностей организма на физическое развитие и физическую подготовку. Роль опорно - двигательного аппарата. Значение нервной системы в управлении движениями и регуляции систем организма. Психические процессы. Самонаблюдение и самоконтроль. Оценка эффективности занятий физкультурно - оздоровительной деятельностью. Оценка техники движений, способы выявления и устранения ошибок. Личная гигиена. Предупреждение травматизма и оказания первой медицинской помощи. Физическая культура и олимпийское движение в России (СССР). Возраждение Олимпийских игр и олимпийского движения. Всероссийский физкультурно-спортивный комплекс «Готов к труду и обороне».</w:t>
      </w:r>
    </w:p>
    <w:p w:rsidR="00EC24B1" w:rsidRDefault="00EA5389" w:rsidP="00810AE0">
      <w:pPr>
        <w:spacing w:after="0" w:line="240" w:lineRule="auto"/>
        <w:ind w:firstLine="284"/>
        <w:jc w:val="both"/>
        <w:rPr>
          <w:rFonts w:ascii="Times New Roman" w:hAnsi="Times New Roman" w:cs="Times New Roman"/>
          <w:i/>
        </w:rPr>
      </w:pPr>
      <w:r>
        <w:rPr>
          <w:rFonts w:ascii="Times New Roman" w:hAnsi="Times New Roman" w:cs="Times New Roman"/>
          <w:i/>
        </w:rPr>
        <w:t>Физическая культура человека</w:t>
      </w:r>
    </w:p>
    <w:p w:rsidR="00EC24B1" w:rsidRDefault="00EA5389" w:rsidP="00810AE0">
      <w:pPr>
        <w:spacing w:after="0" w:line="240" w:lineRule="auto"/>
        <w:ind w:firstLine="284"/>
        <w:jc w:val="both"/>
        <w:rPr>
          <w:rFonts w:ascii="Times New Roman" w:hAnsi="Times New Roman" w:cs="Times New Roman"/>
        </w:rPr>
      </w:pPr>
      <w:r>
        <w:rPr>
          <w:rFonts w:ascii="Times New Roman" w:hAnsi="Times New Roman" w:cs="Times New Roman"/>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rsidR="00EC24B1" w:rsidRDefault="00EA5389" w:rsidP="00810AE0">
      <w:pPr>
        <w:spacing w:after="0" w:line="240" w:lineRule="auto"/>
        <w:ind w:firstLine="284"/>
        <w:jc w:val="both"/>
        <w:rPr>
          <w:rFonts w:ascii="Times New Roman" w:hAnsi="Times New Roman" w:cs="Times New Roman"/>
          <w:b/>
        </w:rPr>
      </w:pPr>
      <w:r>
        <w:rPr>
          <w:rFonts w:ascii="Times New Roman" w:hAnsi="Times New Roman" w:cs="Times New Roman"/>
          <w:b/>
        </w:rPr>
        <w:t>Способы двигательной деятельности</w:t>
      </w:r>
    </w:p>
    <w:p w:rsidR="00EC24B1" w:rsidRDefault="00EA5389" w:rsidP="00810AE0">
      <w:pPr>
        <w:spacing w:after="0" w:line="240" w:lineRule="auto"/>
        <w:ind w:firstLine="284"/>
        <w:jc w:val="both"/>
        <w:rPr>
          <w:rFonts w:ascii="Times New Roman" w:hAnsi="Times New Roman" w:cs="Times New Roman"/>
          <w:i/>
        </w:rPr>
      </w:pPr>
      <w:r>
        <w:rPr>
          <w:rFonts w:ascii="Times New Roman" w:hAnsi="Times New Roman" w:cs="Times New Roman"/>
          <w:i/>
        </w:rPr>
        <w:t>Организация и проведение самостоятельных занятий физической культурой</w:t>
      </w:r>
    </w:p>
    <w:p w:rsidR="00EC24B1" w:rsidRDefault="00EA5389" w:rsidP="00810AE0">
      <w:pPr>
        <w:spacing w:after="0" w:line="240" w:lineRule="auto"/>
        <w:ind w:firstLine="284"/>
        <w:jc w:val="both"/>
        <w:rPr>
          <w:rFonts w:ascii="Times New Roman" w:hAnsi="Times New Roman" w:cs="Times New Roman"/>
        </w:rPr>
      </w:pPr>
      <w:r>
        <w:rPr>
          <w:rFonts w:ascii="Times New Roman" w:hAnsi="Times New Roman" w:cs="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w:t>
      </w:r>
      <w:r>
        <w:rPr>
          <w:rFonts w:ascii="Times New Roman" w:hAnsi="Times New Roman" w:cs="Times New Roman"/>
        </w:rPr>
        <w:lastRenderedPageBreak/>
        <w:t xml:space="preserve">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EC24B1" w:rsidRDefault="00EA5389" w:rsidP="00810AE0">
      <w:pPr>
        <w:spacing w:after="0" w:line="240" w:lineRule="auto"/>
        <w:ind w:firstLine="284"/>
        <w:jc w:val="both"/>
        <w:rPr>
          <w:rFonts w:ascii="Times New Roman" w:hAnsi="Times New Roman" w:cs="Times New Roman"/>
          <w:i/>
        </w:rPr>
      </w:pPr>
      <w:r>
        <w:rPr>
          <w:rFonts w:ascii="Times New Roman" w:hAnsi="Times New Roman" w:cs="Times New Roman"/>
          <w:i/>
        </w:rPr>
        <w:t xml:space="preserve">Оценка эффективности занятий физической культурой </w:t>
      </w:r>
    </w:p>
    <w:p w:rsidR="00EC24B1" w:rsidRDefault="00EA5389" w:rsidP="00810AE0">
      <w:pPr>
        <w:spacing w:after="0" w:line="240" w:lineRule="auto"/>
        <w:ind w:firstLine="284"/>
        <w:jc w:val="both"/>
        <w:rPr>
          <w:rFonts w:ascii="Times New Roman" w:hAnsi="Times New Roman" w:cs="Times New Roman"/>
        </w:rPr>
      </w:pPr>
      <w:r>
        <w:rPr>
          <w:rFonts w:ascii="Times New Roman" w:hAnsi="Times New Roman" w:cs="Times New Roman"/>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EC24B1" w:rsidRDefault="00EA5389" w:rsidP="00810AE0">
      <w:pPr>
        <w:spacing w:after="0" w:line="240" w:lineRule="auto"/>
        <w:ind w:firstLine="284"/>
        <w:jc w:val="both"/>
        <w:rPr>
          <w:rFonts w:ascii="Times New Roman" w:hAnsi="Times New Roman" w:cs="Times New Roman"/>
          <w:b/>
        </w:rPr>
      </w:pPr>
      <w:r>
        <w:rPr>
          <w:rFonts w:ascii="Times New Roman" w:hAnsi="Times New Roman" w:cs="Times New Roman"/>
          <w:b/>
        </w:rPr>
        <w:t>Физическое совершенствование</w:t>
      </w:r>
    </w:p>
    <w:p w:rsidR="00EC24B1" w:rsidRDefault="00EA5389" w:rsidP="00810AE0">
      <w:pPr>
        <w:spacing w:after="0" w:line="240" w:lineRule="auto"/>
        <w:ind w:firstLine="284"/>
        <w:jc w:val="both"/>
        <w:rPr>
          <w:rFonts w:ascii="Times New Roman" w:hAnsi="Times New Roman" w:cs="Times New Roman"/>
          <w:i/>
        </w:rPr>
      </w:pPr>
      <w:r>
        <w:rPr>
          <w:rFonts w:ascii="Times New Roman" w:hAnsi="Times New Roman" w:cs="Times New Roman"/>
          <w:i/>
        </w:rPr>
        <w:t>Физкультурно-оздоровительная деятельность</w:t>
      </w:r>
    </w:p>
    <w:p w:rsidR="00EC24B1" w:rsidRDefault="00EA5389" w:rsidP="00810AE0">
      <w:pPr>
        <w:spacing w:after="0" w:line="240" w:lineRule="auto"/>
        <w:ind w:firstLine="284"/>
        <w:jc w:val="both"/>
        <w:rPr>
          <w:rFonts w:ascii="Times New Roman" w:hAnsi="Times New Roman" w:cs="Times New Roman"/>
        </w:rPr>
      </w:pPr>
      <w:r>
        <w:rPr>
          <w:rFonts w:ascii="Times New Roman" w:hAnsi="Times New Roman" w:cs="Times New Roman"/>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EC24B1" w:rsidRDefault="00EA5389" w:rsidP="00810AE0">
      <w:pPr>
        <w:spacing w:after="0" w:line="240" w:lineRule="auto"/>
        <w:ind w:firstLine="284"/>
        <w:jc w:val="both"/>
        <w:rPr>
          <w:rFonts w:ascii="Times New Roman" w:hAnsi="Times New Roman" w:cs="Times New Roman"/>
          <w:i/>
        </w:rPr>
      </w:pPr>
      <w:r>
        <w:rPr>
          <w:rFonts w:ascii="Times New Roman" w:hAnsi="Times New Roman" w:cs="Times New Roman"/>
          <w:i/>
        </w:rPr>
        <w:t>Спортивно-оздоровительная деятельность</w:t>
      </w:r>
    </w:p>
    <w:p w:rsidR="00EC24B1" w:rsidRDefault="00EA5389" w:rsidP="00810AE0">
      <w:pPr>
        <w:spacing w:after="0" w:line="240" w:lineRule="auto"/>
        <w:ind w:firstLine="284"/>
        <w:jc w:val="both"/>
        <w:rPr>
          <w:rFonts w:ascii="Times New Roman" w:hAnsi="Times New Roman" w:cs="Times New Roman"/>
        </w:rPr>
      </w:pPr>
      <w:r>
        <w:rPr>
          <w:rFonts w:ascii="Times New Roman" w:hAnsi="Times New Roman" w:cs="Times New Roman"/>
        </w:rPr>
        <w:t>Гимнастика с основами акробатики: организующие команды и приемы. Акробатические упражнения и комбинации. Элементы единоборства. Гимнастические упражнения на бревне (девочки), упражнения на перекладине (мальчики).  Опорные прыжки.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мини-футбол, волейбол, баскетбол. Правила спортивных игр. Игры по правилам. Национальные виды спорта: технико-тактические действия и правила. Лыжные гонки: передвижение на лыжах разными способами. Подъемы, спуски, повороты, торможения.</w:t>
      </w:r>
    </w:p>
    <w:p w:rsidR="00EC24B1" w:rsidRDefault="00EA5389" w:rsidP="00810AE0">
      <w:pPr>
        <w:spacing w:after="0" w:line="240" w:lineRule="auto"/>
        <w:ind w:firstLine="284"/>
        <w:jc w:val="both"/>
        <w:rPr>
          <w:rFonts w:ascii="Times New Roman" w:hAnsi="Times New Roman" w:cs="Times New Roman"/>
          <w:i/>
        </w:rPr>
      </w:pPr>
      <w:r>
        <w:rPr>
          <w:rFonts w:ascii="Times New Roman" w:hAnsi="Times New Roman" w:cs="Times New Roman"/>
          <w:i/>
        </w:rPr>
        <w:t>Прикладно-ориентирова</w:t>
      </w:r>
      <w:r w:rsidR="00F5090B">
        <w:rPr>
          <w:rFonts w:ascii="Times New Roman" w:hAnsi="Times New Roman" w:cs="Times New Roman"/>
          <w:i/>
        </w:rPr>
        <w:t>нная физкультурная деятельность.</w:t>
      </w:r>
      <w:bookmarkStart w:id="0" w:name="_GoBack"/>
      <w:bookmarkEnd w:id="0"/>
    </w:p>
    <w:p w:rsidR="00EC24B1" w:rsidRDefault="00EA5389" w:rsidP="00810AE0">
      <w:pPr>
        <w:spacing w:after="0" w:line="240" w:lineRule="auto"/>
        <w:ind w:firstLine="284"/>
        <w:jc w:val="both"/>
        <w:rPr>
          <w:rFonts w:ascii="Times New Roman" w:hAnsi="Times New Roman" w:cs="Times New Roman"/>
        </w:rPr>
      </w:pPr>
      <w:r>
        <w:rPr>
          <w:rFonts w:ascii="Times New Roman" w:hAnsi="Times New Roman" w:cs="Times New Roman"/>
        </w:rPr>
        <w:t>Прикладная физическая подготовка: ходьба, бег и прыжки, выполняемые разными способами в разных условиях; лазание, перелезание, ползание;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EC24B1" w:rsidRDefault="00EA5389">
      <w:pPr>
        <w:spacing w:after="0" w:line="240" w:lineRule="auto"/>
        <w:rPr>
          <w:rFonts w:ascii="Times New Roman" w:hAnsi="Times New Roman" w:cs="Times New Roman"/>
          <w:i/>
        </w:rPr>
      </w:pPr>
      <w:r>
        <w:rPr>
          <w:rFonts w:ascii="Times New Roman" w:hAnsi="Times New Roman" w:cs="Times New Roman"/>
          <w:i/>
        </w:rPr>
        <w:t>___________________________</w:t>
      </w:r>
    </w:p>
    <w:p w:rsidR="00EC24B1" w:rsidRDefault="00EC24B1">
      <w:pPr>
        <w:pStyle w:val="11"/>
        <w:ind w:left="1070"/>
        <w:jc w:val="center"/>
        <w:rPr>
          <w:rFonts w:ascii="Times New Roman" w:hAnsi="Times New Roman" w:cs="Times New Roman"/>
          <w:b/>
        </w:rPr>
      </w:pPr>
    </w:p>
    <w:p w:rsidR="00810AE0" w:rsidRDefault="00810AE0">
      <w:pPr>
        <w:pStyle w:val="11"/>
        <w:ind w:left="1070"/>
        <w:jc w:val="center"/>
        <w:rPr>
          <w:rFonts w:ascii="Times New Roman" w:hAnsi="Times New Roman" w:cs="Times New Roman"/>
          <w:b/>
        </w:rPr>
      </w:pPr>
    </w:p>
    <w:p w:rsidR="00810AE0" w:rsidRDefault="00810AE0">
      <w:pPr>
        <w:pStyle w:val="11"/>
        <w:ind w:left="1070"/>
        <w:jc w:val="center"/>
        <w:rPr>
          <w:rFonts w:ascii="Times New Roman" w:hAnsi="Times New Roman" w:cs="Times New Roman"/>
          <w:b/>
        </w:rPr>
      </w:pPr>
    </w:p>
    <w:p w:rsidR="00EC24B1" w:rsidRDefault="00EA5389">
      <w:pPr>
        <w:pStyle w:val="11"/>
        <w:ind w:left="142"/>
        <w:rPr>
          <w:rFonts w:ascii="Times New Roman" w:hAnsi="Times New Roman" w:cs="Times New Roman"/>
          <w:b/>
        </w:rPr>
      </w:pPr>
      <w:r>
        <w:rPr>
          <w:rFonts w:ascii="Times New Roman" w:hAnsi="Times New Roman" w:cs="Times New Roman"/>
          <w:b/>
        </w:rPr>
        <w:t>Тематическое планирование с указанием количества часов, отводимых на освоение каждой темы.</w:t>
      </w:r>
    </w:p>
    <w:p w:rsidR="00EC24B1" w:rsidRDefault="00EC24B1">
      <w:pPr>
        <w:pStyle w:val="11"/>
        <w:ind w:left="1070"/>
        <w:rPr>
          <w:rFonts w:ascii="Times New Roman" w:hAnsi="Times New Roman" w:cs="Times New Roman"/>
        </w:rPr>
      </w:pPr>
    </w:p>
    <w:p w:rsidR="00EC24B1" w:rsidRDefault="00EC24B1">
      <w:pPr>
        <w:jc w:val="center"/>
        <w:rPr>
          <w:rFonts w:ascii="Times New Roman" w:hAnsi="Times New Roman" w:cs="Times New Roman"/>
          <w:b/>
        </w:rPr>
      </w:pPr>
    </w:p>
    <w:tbl>
      <w:tblPr>
        <w:tblStyle w:val="a6"/>
        <w:tblW w:w="11199" w:type="dxa"/>
        <w:tblInd w:w="-459" w:type="dxa"/>
        <w:tblLayout w:type="fixed"/>
        <w:tblLook w:val="04A0" w:firstRow="1" w:lastRow="0" w:firstColumn="1" w:lastColumn="0" w:noHBand="0" w:noVBand="1"/>
      </w:tblPr>
      <w:tblGrid>
        <w:gridCol w:w="567"/>
        <w:gridCol w:w="7230"/>
        <w:gridCol w:w="850"/>
        <w:gridCol w:w="851"/>
        <w:gridCol w:w="850"/>
        <w:gridCol w:w="851"/>
      </w:tblGrid>
      <w:tr w:rsidR="00EC24B1">
        <w:tc>
          <w:tcPr>
            <w:tcW w:w="567" w:type="dxa"/>
            <w:vMerge w:val="restart"/>
            <w:tcBorders>
              <w:top w:val="single" w:sz="4" w:space="0" w:color="000000" w:themeColor="text1"/>
              <w:left w:val="single" w:sz="4" w:space="0" w:color="000000" w:themeColor="text1"/>
              <w:right w:val="single" w:sz="4" w:space="0" w:color="000000" w:themeColor="text1"/>
            </w:tcBorders>
          </w:tcPr>
          <w:p w:rsidR="00EC24B1" w:rsidRDefault="00EA5389">
            <w:pPr>
              <w:pStyle w:val="11"/>
              <w:jc w:val="center"/>
              <w:rPr>
                <w:rFonts w:ascii="Times New Roman" w:hAnsi="Times New Roman" w:cs="Times New Roman"/>
              </w:rPr>
            </w:pPr>
            <w:r>
              <w:rPr>
                <w:rFonts w:ascii="Times New Roman" w:hAnsi="Times New Roman" w:cs="Times New Roman"/>
              </w:rPr>
              <w:t>№</w:t>
            </w:r>
          </w:p>
        </w:tc>
        <w:tc>
          <w:tcPr>
            <w:tcW w:w="7230" w:type="dxa"/>
            <w:vMerge w:val="restart"/>
            <w:tcBorders>
              <w:top w:val="single" w:sz="4" w:space="0" w:color="000000" w:themeColor="text1"/>
              <w:left w:val="single" w:sz="4" w:space="0" w:color="000000" w:themeColor="text1"/>
              <w:right w:val="single" w:sz="4" w:space="0" w:color="000000" w:themeColor="text1"/>
            </w:tcBorders>
          </w:tcPr>
          <w:p w:rsidR="00EC24B1" w:rsidRDefault="00EA5389">
            <w:pPr>
              <w:pStyle w:val="11"/>
              <w:jc w:val="center"/>
              <w:rPr>
                <w:rFonts w:ascii="Times New Roman" w:hAnsi="Times New Roman" w:cs="Times New Roman"/>
              </w:rPr>
            </w:pPr>
            <w:r>
              <w:rPr>
                <w:rFonts w:ascii="Times New Roman" w:hAnsi="Times New Roman" w:cs="Times New Roman"/>
              </w:rPr>
              <w:t>Тема урока</w:t>
            </w:r>
          </w:p>
        </w:tc>
        <w:tc>
          <w:tcPr>
            <w:tcW w:w="850" w:type="dxa"/>
            <w:vMerge w:val="restart"/>
            <w:tcBorders>
              <w:top w:val="single" w:sz="4" w:space="0" w:color="000000" w:themeColor="text1"/>
              <w:left w:val="single" w:sz="4" w:space="0" w:color="000000" w:themeColor="text1"/>
              <w:right w:val="single" w:sz="4" w:space="0" w:color="000000" w:themeColor="text1"/>
            </w:tcBorders>
          </w:tcPr>
          <w:p w:rsidR="00EC24B1" w:rsidRDefault="00EA5389">
            <w:pPr>
              <w:pStyle w:val="11"/>
              <w:jc w:val="center"/>
              <w:rPr>
                <w:rFonts w:ascii="Times New Roman" w:hAnsi="Times New Roman" w:cs="Times New Roman"/>
                <w:sz w:val="20"/>
                <w:szCs w:val="20"/>
              </w:rPr>
            </w:pPr>
            <w:r>
              <w:rPr>
                <w:rFonts w:ascii="Times New Roman" w:hAnsi="Times New Roman" w:cs="Times New Roman"/>
                <w:sz w:val="20"/>
                <w:szCs w:val="20"/>
              </w:rPr>
              <w:t>Кол-во часов</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jc w:val="center"/>
              <w:rPr>
                <w:rFonts w:ascii="Times New Roman" w:hAnsi="Times New Roman" w:cs="Times New Roman"/>
              </w:rPr>
            </w:pPr>
            <w:r>
              <w:rPr>
                <w:rFonts w:ascii="Times New Roman" w:hAnsi="Times New Roman" w:cs="Times New Roman"/>
              </w:rPr>
              <w:t>Дата проведения</w:t>
            </w:r>
          </w:p>
        </w:tc>
      </w:tr>
      <w:tr w:rsidR="00EC24B1">
        <w:tc>
          <w:tcPr>
            <w:tcW w:w="567" w:type="dxa"/>
            <w:vMerge/>
            <w:tcBorders>
              <w:left w:val="single" w:sz="4" w:space="0" w:color="000000" w:themeColor="text1"/>
              <w:bottom w:val="single" w:sz="4" w:space="0" w:color="000000" w:themeColor="text1"/>
              <w:right w:val="single" w:sz="4" w:space="0" w:color="000000" w:themeColor="text1"/>
            </w:tcBorders>
          </w:tcPr>
          <w:p w:rsidR="00EC24B1" w:rsidRDefault="00EC24B1">
            <w:pPr>
              <w:pStyle w:val="11"/>
              <w:jc w:val="center"/>
              <w:rPr>
                <w:rFonts w:ascii="Times New Roman" w:hAnsi="Times New Roman" w:cs="Times New Roman"/>
              </w:rPr>
            </w:pPr>
          </w:p>
        </w:tc>
        <w:tc>
          <w:tcPr>
            <w:tcW w:w="7230" w:type="dxa"/>
            <w:vMerge/>
            <w:tcBorders>
              <w:left w:val="single" w:sz="4" w:space="0" w:color="000000" w:themeColor="text1"/>
              <w:bottom w:val="single" w:sz="4" w:space="0" w:color="000000" w:themeColor="text1"/>
              <w:right w:val="single" w:sz="4" w:space="0" w:color="000000" w:themeColor="text1"/>
            </w:tcBorders>
          </w:tcPr>
          <w:p w:rsidR="00EC24B1" w:rsidRDefault="00EC24B1">
            <w:pPr>
              <w:pStyle w:val="11"/>
              <w:jc w:val="cente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tcPr>
          <w:p w:rsidR="00EC24B1" w:rsidRDefault="00EC24B1">
            <w:pPr>
              <w:pStyle w:val="11"/>
              <w:jc w:val="cente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jc w:val="center"/>
              <w:rPr>
                <w:rFonts w:ascii="Times New Roman" w:hAnsi="Times New Roman" w:cs="Times New Roman"/>
              </w:rPr>
            </w:pPr>
            <w:r>
              <w:rPr>
                <w:rFonts w:ascii="Times New Roman" w:hAnsi="Times New Roman" w:cs="Times New Roman"/>
              </w:rPr>
              <w:t>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jc w:val="center"/>
              <w:rPr>
                <w:rFonts w:ascii="Times New Roman" w:hAnsi="Times New Roman" w:cs="Times New Roman"/>
              </w:rPr>
            </w:pPr>
            <w:r>
              <w:rPr>
                <w:rFonts w:ascii="Times New Roman" w:hAnsi="Times New Roman" w:cs="Times New Roman"/>
              </w:rPr>
              <w:t>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jc w:val="center"/>
              <w:rPr>
                <w:rFonts w:ascii="Times New Roman" w:hAnsi="Times New Roman" w:cs="Times New Roman"/>
              </w:rPr>
            </w:pPr>
            <w:r>
              <w:rPr>
                <w:rFonts w:ascii="Times New Roman" w:hAnsi="Times New Roman" w:cs="Times New Roman"/>
              </w:rPr>
              <w:t>В</w:t>
            </w: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Инструктаж по Т.Б. Спринтерский бег.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Техника низкого старта.Бег с  ускорением  до 60 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 xml:space="preserve">Низкий старт. </w:t>
            </w:r>
            <w:r>
              <w:rPr>
                <w:rFonts w:ascii="Times New Roman" w:hAnsi="Times New Roman" w:cs="Times New Roman"/>
              </w:rPr>
              <w:t>Бег с  ускорением. Бег 30 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4</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sz w:val="21"/>
                <w:szCs w:val="21"/>
              </w:rPr>
            </w:pPr>
            <w:r>
              <w:rPr>
                <w:rFonts w:ascii="Times New Roman" w:hAnsi="Times New Roman" w:cs="Times New Roman"/>
                <w:color w:val="000000"/>
                <w:sz w:val="21"/>
                <w:szCs w:val="21"/>
              </w:rPr>
              <w:t xml:space="preserve">Спринтерский бег. Бег 60 м. (тестирование). </w:t>
            </w:r>
            <w:r>
              <w:rPr>
                <w:rFonts w:ascii="Times New Roman" w:eastAsia="Times New Roman" w:hAnsi="Times New Roman" w:cs="Times New Roman"/>
                <w:sz w:val="21"/>
                <w:szCs w:val="21"/>
              </w:rPr>
              <w:t xml:space="preserve">Развитие скоростно-силовых качеств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eastAsia="Times New Roman" w:hAnsi="Times New Roman" w:cs="Times New Roman"/>
              </w:rPr>
              <w:t>Бег с ускорением 100 м. Развитие выносливости.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6</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color w:val="000000"/>
              </w:rPr>
              <w:t>Бег на выносливость.полоса препятствий  1000 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7</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eastAsia="Times New Roman" w:hAnsi="Times New Roman" w:cs="Times New Roman"/>
                <w:color w:val="000000"/>
              </w:rPr>
              <w:t>Бег на выносливость до 1500, СБУ. Метание мяча.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eastAsia="Times New Roman" w:hAnsi="Times New Roman" w:cs="Times New Roman"/>
                <w:color w:val="000000"/>
              </w:rPr>
              <w:t>Бег на выносливость до 2000. Метание мяча.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Бег 1500 - 2000м. (тестирование)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color w:val="000000"/>
              </w:rPr>
              <w:t>ТБ. Техника отталкивания и приземления. Прыжок в длину с места.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Прыжок в длину с 9-11 беговых шагов. Многоскоки.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color w:val="000000"/>
              </w:rPr>
              <w:t>Прыжок в длину с полного разбега.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Челночный бег 4х9 м. (тестирование)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14</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Т.Б. Техника передвижений, остановок, поворотов и стоек футболиста.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Удар по летящему  мячу внутренней  стороной стопы и средней частью подъема.. Удар носком.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16</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Техника ударов по мячу и остановок мяча.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17</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Ведение мяча в различных направлениях и с различной скоростью.</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Техника владения мячом Техника ударов по воротам.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eastAsia="Times New Roman" w:hAnsi="Times New Roman" w:cs="Times New Roman"/>
                <w:color w:val="000000"/>
              </w:rPr>
              <w:t>ТБ на уроках  волейбола. Техника передвижений, остановок,  поворотов и стоек.</w:t>
            </w:r>
            <w:r>
              <w:rPr>
                <w:rFonts w:ascii="Times New Roman" w:hAnsi="Times New Roman" w:cs="Times New Roman"/>
                <w:color w:val="000000"/>
              </w:rPr>
              <w:t xml:space="preserve"> Передачи и приемы мяча над собой.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20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Передача мяча у сетке и в прыжке через сетку.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lastRenderedPageBreak/>
              <w:t>21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eastAsia="Times New Roman" w:hAnsi="Times New Roman" w:cs="Times New Roman"/>
                <w:color w:val="000000"/>
              </w:rPr>
              <w:t>Передача мяча сверху, стоя спиной к цели. Игра в волейбол.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22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eastAsia="Times New Roman" w:hAnsi="Times New Roman" w:cs="Times New Roman"/>
                <w:color w:val="000000"/>
              </w:rPr>
              <w:t>Прием мяча снизу и с верху. Прием мяча отраженного сеткой.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23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color w:val="000000"/>
              </w:rPr>
              <w:t xml:space="preserve">Нижняя прямая подача. </w:t>
            </w:r>
            <w:r>
              <w:rPr>
                <w:rFonts w:ascii="Times New Roman" w:eastAsia="Times New Roman" w:hAnsi="Times New Roman" w:cs="Times New Roman"/>
                <w:color w:val="000000"/>
              </w:rPr>
              <w:t>Прием подачи.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24</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Нижняя прямая подача мяча в заднюю часть площадки.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25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eastAsia="Times New Roman" w:hAnsi="Times New Roman" w:cs="Times New Roman"/>
                <w:color w:val="000000"/>
              </w:rPr>
              <w:t>Игра по упрощенным правилам в волейбол.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26</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eastAsia="Times New Roman" w:hAnsi="Times New Roman" w:cs="Times New Roman"/>
                <w:color w:val="000000"/>
              </w:rPr>
              <w:t>Передача мяча в тройках после перемещения. 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27</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Прямой нападающий удар при встречных передачах. 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28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FF0000"/>
              </w:rPr>
            </w:pPr>
            <w:r>
              <w:rPr>
                <w:rFonts w:ascii="Times New Roman" w:hAnsi="Times New Roman" w:cs="Times New Roman"/>
                <w:color w:val="000000"/>
              </w:rPr>
              <w:t xml:space="preserve">ТБ на уроках гимнастики. Строевые упражнения. </w:t>
            </w:r>
            <w:r>
              <w:rPr>
                <w:rFonts w:ascii="Times New Roman" w:hAnsi="Times New Roman" w:cs="Times New Roman"/>
              </w:rPr>
              <w:t>Строевой шаг, размыкание. Команда "Прямо!"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29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Строевые упражнения. . Повороты в движении. Перестроения в движении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rPr>
          <w:trHeight w:val="10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30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 xml:space="preserve">Висы и упоры. Подъем переворотом в упор махом и силой.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31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Висы и упоры. Подъем силой. Вис прогнувшись. ОФП. Подтягивание.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32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 xml:space="preserve">Гимнастика с элементами акробатики. Комплекс ОРУ со скакалкой.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33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Кувырки. Перекаты, стойка на лопатках.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34</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Длинный кувырок вперед. Кувырок назад в полушпагат."Мост".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35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Кувырок назад в стойку ноги врозь.</w:t>
            </w:r>
            <w:r>
              <w:rPr>
                <w:rFonts w:ascii="Times New Roman" w:hAnsi="Times New Roman" w:cs="Times New Roman"/>
                <w:color w:val="000000"/>
              </w:rPr>
              <w:t>"Мост".  Тест - Мах.наклон вперед.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36</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sz w:val="21"/>
                <w:szCs w:val="21"/>
              </w:rPr>
            </w:pPr>
            <w:r>
              <w:rPr>
                <w:rFonts w:ascii="Times New Roman" w:hAnsi="Times New Roman" w:cs="Times New Roman"/>
                <w:color w:val="000000"/>
                <w:sz w:val="21"/>
                <w:szCs w:val="21"/>
              </w:rPr>
              <w:t>"Мост" и  поворот в упор стоя на одно колено. Слитно кувырки вперед и назад.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37</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Слитно два кувырка вперед. Акробатическая комбинация.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38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eastAsia="Times New Roman" w:hAnsi="Times New Roman" w:cs="Times New Roman"/>
                <w:color w:val="000000"/>
              </w:rPr>
              <w:t>Упр. на овладение приемов страховки. Соединение 3-5 акробатич. эл-ов.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39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Стойка на голове и руках. Развитие скоростно - силовых способностей.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40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Эл - ты единоборства. Т.Б. Стойки, передвижения в стойке.</w:t>
            </w:r>
            <w:r>
              <w:rPr>
                <w:rFonts w:ascii="Times New Roman" w:eastAsia="Times New Roman" w:hAnsi="Times New Roman" w:cs="Times New Roman"/>
              </w:rPr>
              <w:t xml:space="preserve"> Захваты рук и туловища. Освобождение от захвата.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41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eastAsia="Times New Roman" w:hAnsi="Times New Roman" w:cs="Times New Roman"/>
              </w:rPr>
              <w:t>Приемы страховки. Падение назад, на бок из полного приседа. Падение на бок кувырком вперед.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42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eastAsia="Times New Roman" w:hAnsi="Times New Roman" w:cs="Times New Roman"/>
              </w:rPr>
            </w:pPr>
            <w:r>
              <w:rPr>
                <w:rFonts w:ascii="Times New Roman" w:eastAsia="Times New Roman" w:hAnsi="Times New Roman" w:cs="Times New Roman"/>
              </w:rPr>
              <w:t>Приемы борьбы в играх "Борьба за предмет", "Петушиный бой","Выталкивание из круга"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43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eastAsia="Times New Roman" w:hAnsi="Times New Roman" w:cs="Times New Roman"/>
              </w:rPr>
            </w:pPr>
            <w:r>
              <w:rPr>
                <w:rFonts w:ascii="Times New Roman" w:eastAsia="Times New Roman" w:hAnsi="Times New Roman" w:cs="Times New Roman"/>
              </w:rPr>
              <w:t>Опорные прыжки. Прыжок согнув ноги, ноги врозь. Чехарда.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44</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eastAsia="Times New Roman" w:hAnsi="Times New Roman" w:cs="Times New Roman"/>
              </w:rPr>
            </w:pPr>
            <w:r>
              <w:rPr>
                <w:rFonts w:ascii="Times New Roman" w:eastAsia="Times New Roman" w:hAnsi="Times New Roman" w:cs="Times New Roman"/>
              </w:rPr>
              <w:t>Прыжок боком с поворотом. Чехарда.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45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Нижняя прямая подача. Прием подачи. Отбивание мяча кулаком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46</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eastAsia="Times New Roman" w:hAnsi="Times New Roman" w:cs="Times New Roman"/>
                <w:color w:val="000000"/>
              </w:rPr>
              <w:t>Передача мяча в тройках после перемещения.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47</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eastAsia="Times New Roman" w:hAnsi="Times New Roman" w:cs="Times New Roman"/>
                <w:color w:val="000000"/>
              </w:rPr>
              <w:t>Передача мяча в тройках после перемещения. 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48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sz w:val="21"/>
                <w:szCs w:val="21"/>
              </w:rPr>
            </w:pPr>
            <w:r>
              <w:rPr>
                <w:rFonts w:ascii="Times New Roman" w:eastAsia="Times New Roman" w:hAnsi="Times New Roman" w:cs="Times New Roman"/>
                <w:color w:val="000000"/>
                <w:sz w:val="21"/>
                <w:szCs w:val="21"/>
              </w:rPr>
              <w:t>Прием мяча отраженного сеткой. Передача мяча сверху, стоя спиной к цели. 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49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eastAsia="Times New Roman" w:hAnsi="Times New Roman" w:cs="Times New Roman"/>
                <w:color w:val="000000"/>
              </w:rPr>
              <w:t>Нападающий удар в тройках через сетку. Тактика нападения.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50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Прямой нападающий удар при встречных передачах. 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51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FF0000"/>
              </w:rPr>
            </w:pPr>
            <w:r>
              <w:rPr>
                <w:rFonts w:ascii="Times New Roman" w:eastAsia="Times New Roman" w:hAnsi="Times New Roman" w:cs="Times New Roman"/>
                <w:color w:val="000000"/>
              </w:rPr>
              <w:t>Тактические действия игроков. 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52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eastAsia="Times New Roman" w:hAnsi="Times New Roman" w:cs="Times New Roman"/>
                <w:color w:val="000000"/>
              </w:rPr>
              <w:t>Учебная игра в волейбол.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53</w:t>
            </w:r>
          </w:p>
        </w:tc>
        <w:tc>
          <w:tcPr>
            <w:tcW w:w="7230" w:type="dxa"/>
          </w:tcPr>
          <w:p w:rsidR="00EC24B1" w:rsidRDefault="00EA5389">
            <w:pPr>
              <w:rPr>
                <w:rFonts w:ascii="Times New Roman" w:hAnsi="Times New Roman" w:cs="Times New Roman"/>
              </w:rPr>
            </w:pPr>
            <w:r>
              <w:rPr>
                <w:rFonts w:ascii="Times New Roman" w:hAnsi="Times New Roman" w:cs="Times New Roman"/>
              </w:rPr>
              <w:t>ТБ на уроках лыжной подготовки. Попеременный двухшажный ход.</w:t>
            </w:r>
          </w:p>
        </w:tc>
        <w:tc>
          <w:tcPr>
            <w:tcW w:w="850" w:type="dxa"/>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Pr>
          <w:p w:rsidR="00EC24B1" w:rsidRDefault="00EC24B1">
            <w:pPr>
              <w:rPr>
                <w:rFonts w:ascii="Times New Roman" w:hAnsi="Times New Roman" w:cs="Times New Roman"/>
              </w:rPr>
            </w:pPr>
          </w:p>
        </w:tc>
        <w:tc>
          <w:tcPr>
            <w:tcW w:w="850" w:type="dxa"/>
          </w:tcPr>
          <w:p w:rsidR="00EC24B1" w:rsidRDefault="00EC24B1">
            <w:pPr>
              <w:rPr>
                <w:rFonts w:ascii="Times New Roman" w:hAnsi="Times New Roman" w:cs="Times New Roman"/>
              </w:rPr>
            </w:pPr>
          </w:p>
        </w:tc>
        <w:tc>
          <w:tcPr>
            <w:tcW w:w="851" w:type="dxa"/>
          </w:tcPr>
          <w:p w:rsidR="00EC24B1" w:rsidRDefault="00EC24B1">
            <w:pPr>
              <w:rPr>
                <w:rFonts w:ascii="Times New Roman" w:hAnsi="Times New Roman" w:cs="Times New Roman"/>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54</w:t>
            </w:r>
          </w:p>
        </w:tc>
        <w:tc>
          <w:tcPr>
            <w:tcW w:w="7230" w:type="dxa"/>
          </w:tcPr>
          <w:p w:rsidR="00EC24B1" w:rsidRDefault="00EA5389">
            <w:pPr>
              <w:rPr>
                <w:rFonts w:ascii="Times New Roman" w:hAnsi="Times New Roman" w:cs="Times New Roman"/>
                <w:color w:val="000000"/>
              </w:rPr>
            </w:pPr>
            <w:r>
              <w:rPr>
                <w:rFonts w:ascii="Times New Roman" w:hAnsi="Times New Roman" w:cs="Times New Roman"/>
              </w:rPr>
              <w:t>Передвижение на лыжах 1,5 км. Одновременный бесшажный ход.</w:t>
            </w:r>
          </w:p>
        </w:tc>
        <w:tc>
          <w:tcPr>
            <w:tcW w:w="850" w:type="dxa"/>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Pr>
          <w:p w:rsidR="00EC24B1" w:rsidRDefault="00EC24B1">
            <w:pPr>
              <w:rPr>
                <w:rFonts w:ascii="Times New Roman" w:hAnsi="Times New Roman" w:cs="Times New Roman"/>
                <w:color w:val="000000"/>
              </w:rPr>
            </w:pPr>
          </w:p>
        </w:tc>
        <w:tc>
          <w:tcPr>
            <w:tcW w:w="850" w:type="dxa"/>
          </w:tcPr>
          <w:p w:rsidR="00EC24B1" w:rsidRDefault="00EC24B1">
            <w:pPr>
              <w:rPr>
                <w:rFonts w:ascii="Times New Roman" w:hAnsi="Times New Roman" w:cs="Times New Roman"/>
                <w:color w:val="000000"/>
              </w:rPr>
            </w:pPr>
          </w:p>
        </w:tc>
        <w:tc>
          <w:tcPr>
            <w:tcW w:w="851" w:type="dxa"/>
          </w:tcPr>
          <w:p w:rsidR="00EC24B1" w:rsidRDefault="00EC24B1">
            <w:pPr>
              <w:rPr>
                <w:rFonts w:ascii="Times New Roman" w:hAnsi="Times New Roman" w:cs="Times New Roman"/>
                <w:color w:val="000000"/>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55</w:t>
            </w:r>
          </w:p>
        </w:tc>
        <w:tc>
          <w:tcPr>
            <w:tcW w:w="7230" w:type="dxa"/>
          </w:tcPr>
          <w:p w:rsidR="00EC24B1" w:rsidRDefault="00EA5389">
            <w:pPr>
              <w:rPr>
                <w:rFonts w:ascii="Times New Roman" w:hAnsi="Times New Roman" w:cs="Times New Roman"/>
              </w:rPr>
            </w:pPr>
            <w:r>
              <w:rPr>
                <w:rFonts w:ascii="Times New Roman" w:hAnsi="Times New Roman" w:cs="Times New Roman"/>
                <w:color w:val="000000"/>
              </w:rPr>
              <w:t>Передвижение на лыжах изученными способами до 2-3 км.</w:t>
            </w:r>
          </w:p>
        </w:tc>
        <w:tc>
          <w:tcPr>
            <w:tcW w:w="850" w:type="dxa"/>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Pr>
          <w:p w:rsidR="00EC24B1" w:rsidRDefault="00EC24B1">
            <w:pPr>
              <w:rPr>
                <w:rFonts w:ascii="Times New Roman" w:hAnsi="Times New Roman" w:cs="Times New Roman"/>
              </w:rPr>
            </w:pPr>
          </w:p>
        </w:tc>
        <w:tc>
          <w:tcPr>
            <w:tcW w:w="850" w:type="dxa"/>
          </w:tcPr>
          <w:p w:rsidR="00EC24B1" w:rsidRDefault="00EC24B1">
            <w:pPr>
              <w:rPr>
                <w:rFonts w:ascii="Times New Roman" w:hAnsi="Times New Roman" w:cs="Times New Roman"/>
              </w:rPr>
            </w:pPr>
          </w:p>
        </w:tc>
        <w:tc>
          <w:tcPr>
            <w:tcW w:w="851" w:type="dxa"/>
          </w:tcPr>
          <w:p w:rsidR="00EC24B1" w:rsidRDefault="00EC24B1">
            <w:pPr>
              <w:rPr>
                <w:rFonts w:ascii="Times New Roman" w:hAnsi="Times New Roman" w:cs="Times New Roman"/>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56</w:t>
            </w:r>
          </w:p>
        </w:tc>
        <w:tc>
          <w:tcPr>
            <w:tcW w:w="7230" w:type="dxa"/>
          </w:tcPr>
          <w:p w:rsidR="00EC24B1" w:rsidRDefault="00EA5389">
            <w:pPr>
              <w:rPr>
                <w:rFonts w:ascii="Times New Roman" w:hAnsi="Times New Roman" w:cs="Times New Roman"/>
                <w:color w:val="000000"/>
              </w:rPr>
            </w:pPr>
            <w:r>
              <w:rPr>
                <w:rFonts w:ascii="Times New Roman" w:hAnsi="Times New Roman" w:cs="Times New Roman"/>
                <w:color w:val="000000"/>
              </w:rPr>
              <w:t>Одновременный одношажный ход (стартовый вариант).</w:t>
            </w:r>
          </w:p>
        </w:tc>
        <w:tc>
          <w:tcPr>
            <w:tcW w:w="850" w:type="dxa"/>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Pr>
          <w:p w:rsidR="00EC24B1" w:rsidRDefault="00EC24B1">
            <w:pPr>
              <w:rPr>
                <w:rFonts w:ascii="Times New Roman" w:hAnsi="Times New Roman" w:cs="Times New Roman"/>
                <w:color w:val="000000"/>
              </w:rPr>
            </w:pPr>
          </w:p>
        </w:tc>
        <w:tc>
          <w:tcPr>
            <w:tcW w:w="850" w:type="dxa"/>
          </w:tcPr>
          <w:p w:rsidR="00EC24B1" w:rsidRDefault="00EC24B1">
            <w:pPr>
              <w:rPr>
                <w:rFonts w:ascii="Times New Roman" w:hAnsi="Times New Roman" w:cs="Times New Roman"/>
                <w:color w:val="000000"/>
              </w:rPr>
            </w:pPr>
          </w:p>
        </w:tc>
        <w:tc>
          <w:tcPr>
            <w:tcW w:w="851" w:type="dxa"/>
          </w:tcPr>
          <w:p w:rsidR="00EC24B1" w:rsidRDefault="00EC24B1">
            <w:pPr>
              <w:rPr>
                <w:rFonts w:ascii="Times New Roman" w:hAnsi="Times New Roman" w:cs="Times New Roman"/>
                <w:color w:val="000000"/>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57</w:t>
            </w:r>
          </w:p>
        </w:tc>
        <w:tc>
          <w:tcPr>
            <w:tcW w:w="7230" w:type="dxa"/>
          </w:tcPr>
          <w:p w:rsidR="00EC24B1" w:rsidRDefault="00EA5389">
            <w:pPr>
              <w:rPr>
                <w:rFonts w:ascii="Times New Roman" w:hAnsi="Times New Roman" w:cs="Times New Roman"/>
              </w:rPr>
            </w:pPr>
            <w:r>
              <w:rPr>
                <w:rFonts w:ascii="Times New Roman" w:hAnsi="Times New Roman" w:cs="Times New Roman"/>
              </w:rPr>
              <w:t>Передвижение на лыжах до 3-4 км. Одновременный одношажный ход.</w:t>
            </w:r>
          </w:p>
        </w:tc>
        <w:tc>
          <w:tcPr>
            <w:tcW w:w="850" w:type="dxa"/>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Pr>
          <w:p w:rsidR="00EC24B1" w:rsidRDefault="00EC24B1">
            <w:pPr>
              <w:rPr>
                <w:rFonts w:ascii="Times New Roman" w:hAnsi="Times New Roman" w:cs="Times New Roman"/>
              </w:rPr>
            </w:pPr>
          </w:p>
        </w:tc>
        <w:tc>
          <w:tcPr>
            <w:tcW w:w="850" w:type="dxa"/>
          </w:tcPr>
          <w:p w:rsidR="00EC24B1" w:rsidRDefault="00EC24B1">
            <w:pPr>
              <w:rPr>
                <w:rFonts w:ascii="Times New Roman" w:hAnsi="Times New Roman" w:cs="Times New Roman"/>
              </w:rPr>
            </w:pPr>
          </w:p>
        </w:tc>
        <w:tc>
          <w:tcPr>
            <w:tcW w:w="851" w:type="dxa"/>
          </w:tcPr>
          <w:p w:rsidR="00EC24B1" w:rsidRDefault="00EC24B1">
            <w:pPr>
              <w:rPr>
                <w:rFonts w:ascii="Times New Roman" w:hAnsi="Times New Roman" w:cs="Times New Roman"/>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58</w:t>
            </w:r>
          </w:p>
        </w:tc>
        <w:tc>
          <w:tcPr>
            <w:tcW w:w="7230" w:type="dxa"/>
          </w:tcPr>
          <w:p w:rsidR="00EC24B1" w:rsidRDefault="00EA5389">
            <w:pPr>
              <w:rPr>
                <w:rFonts w:ascii="Times New Roman" w:hAnsi="Times New Roman" w:cs="Times New Roman"/>
                <w:color w:val="000000"/>
              </w:rPr>
            </w:pPr>
            <w:r>
              <w:rPr>
                <w:rFonts w:ascii="Times New Roman" w:hAnsi="Times New Roman" w:cs="Times New Roman"/>
                <w:color w:val="000000"/>
              </w:rPr>
              <w:t>Техника попеременного и одновременного двухшажного хода.</w:t>
            </w:r>
          </w:p>
        </w:tc>
        <w:tc>
          <w:tcPr>
            <w:tcW w:w="850" w:type="dxa"/>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Pr>
          <w:p w:rsidR="00EC24B1" w:rsidRDefault="00EC24B1">
            <w:pPr>
              <w:rPr>
                <w:rFonts w:ascii="Times New Roman" w:hAnsi="Times New Roman" w:cs="Times New Roman"/>
                <w:color w:val="000000"/>
              </w:rPr>
            </w:pPr>
          </w:p>
        </w:tc>
        <w:tc>
          <w:tcPr>
            <w:tcW w:w="850" w:type="dxa"/>
          </w:tcPr>
          <w:p w:rsidR="00EC24B1" w:rsidRDefault="00EC24B1">
            <w:pPr>
              <w:rPr>
                <w:rFonts w:ascii="Times New Roman" w:hAnsi="Times New Roman" w:cs="Times New Roman"/>
                <w:color w:val="000000"/>
              </w:rPr>
            </w:pPr>
          </w:p>
        </w:tc>
        <w:tc>
          <w:tcPr>
            <w:tcW w:w="851" w:type="dxa"/>
          </w:tcPr>
          <w:p w:rsidR="00EC24B1" w:rsidRDefault="00EC24B1">
            <w:pPr>
              <w:rPr>
                <w:rFonts w:ascii="Times New Roman" w:hAnsi="Times New Roman" w:cs="Times New Roman"/>
                <w:color w:val="000000"/>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59</w:t>
            </w:r>
          </w:p>
        </w:tc>
        <w:tc>
          <w:tcPr>
            <w:tcW w:w="7230" w:type="dxa"/>
          </w:tcPr>
          <w:p w:rsidR="00EC24B1" w:rsidRDefault="00EA5389">
            <w:pPr>
              <w:rPr>
                <w:rFonts w:ascii="Times New Roman" w:hAnsi="Times New Roman" w:cs="Times New Roman"/>
              </w:rPr>
            </w:pPr>
            <w:r>
              <w:rPr>
                <w:rFonts w:ascii="Times New Roman" w:hAnsi="Times New Roman" w:cs="Times New Roman"/>
              </w:rPr>
              <w:t>Техника конькового хода.</w:t>
            </w:r>
          </w:p>
        </w:tc>
        <w:tc>
          <w:tcPr>
            <w:tcW w:w="850" w:type="dxa"/>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Pr>
          <w:p w:rsidR="00EC24B1" w:rsidRDefault="00EC24B1">
            <w:pPr>
              <w:rPr>
                <w:rFonts w:ascii="Times New Roman" w:hAnsi="Times New Roman" w:cs="Times New Roman"/>
              </w:rPr>
            </w:pPr>
          </w:p>
        </w:tc>
        <w:tc>
          <w:tcPr>
            <w:tcW w:w="850" w:type="dxa"/>
          </w:tcPr>
          <w:p w:rsidR="00EC24B1" w:rsidRDefault="00EC24B1">
            <w:pPr>
              <w:rPr>
                <w:rFonts w:ascii="Times New Roman" w:hAnsi="Times New Roman" w:cs="Times New Roman"/>
              </w:rPr>
            </w:pPr>
          </w:p>
        </w:tc>
        <w:tc>
          <w:tcPr>
            <w:tcW w:w="851" w:type="dxa"/>
          </w:tcPr>
          <w:p w:rsidR="00EC24B1" w:rsidRDefault="00EC24B1">
            <w:pPr>
              <w:rPr>
                <w:rFonts w:ascii="Times New Roman" w:hAnsi="Times New Roman" w:cs="Times New Roman"/>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60</w:t>
            </w:r>
          </w:p>
        </w:tc>
        <w:tc>
          <w:tcPr>
            <w:tcW w:w="7230" w:type="dxa"/>
          </w:tcPr>
          <w:p w:rsidR="00EC24B1" w:rsidRDefault="00EA5389">
            <w:pPr>
              <w:rPr>
                <w:rFonts w:ascii="Times New Roman" w:hAnsi="Times New Roman" w:cs="Times New Roman"/>
                <w:color w:val="000000"/>
              </w:rPr>
            </w:pPr>
            <w:r>
              <w:rPr>
                <w:rFonts w:ascii="Times New Roman" w:hAnsi="Times New Roman" w:cs="Times New Roman"/>
                <w:color w:val="000000"/>
              </w:rPr>
              <w:t>Коньковый ход.</w:t>
            </w:r>
          </w:p>
        </w:tc>
        <w:tc>
          <w:tcPr>
            <w:tcW w:w="850" w:type="dxa"/>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Pr>
          <w:p w:rsidR="00EC24B1" w:rsidRDefault="00EC24B1">
            <w:pPr>
              <w:rPr>
                <w:rFonts w:ascii="Times New Roman" w:hAnsi="Times New Roman" w:cs="Times New Roman"/>
                <w:color w:val="000000"/>
              </w:rPr>
            </w:pPr>
          </w:p>
        </w:tc>
        <w:tc>
          <w:tcPr>
            <w:tcW w:w="850" w:type="dxa"/>
          </w:tcPr>
          <w:p w:rsidR="00EC24B1" w:rsidRDefault="00EC24B1">
            <w:pPr>
              <w:rPr>
                <w:rFonts w:ascii="Times New Roman" w:hAnsi="Times New Roman" w:cs="Times New Roman"/>
                <w:color w:val="000000"/>
              </w:rPr>
            </w:pPr>
          </w:p>
        </w:tc>
        <w:tc>
          <w:tcPr>
            <w:tcW w:w="851" w:type="dxa"/>
          </w:tcPr>
          <w:p w:rsidR="00EC24B1" w:rsidRDefault="00EC24B1">
            <w:pPr>
              <w:rPr>
                <w:rFonts w:ascii="Times New Roman" w:hAnsi="Times New Roman" w:cs="Times New Roman"/>
                <w:color w:val="000000"/>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61</w:t>
            </w:r>
          </w:p>
        </w:tc>
        <w:tc>
          <w:tcPr>
            <w:tcW w:w="7230" w:type="dxa"/>
          </w:tcPr>
          <w:p w:rsidR="00EC24B1" w:rsidRDefault="00EA5389">
            <w:pPr>
              <w:rPr>
                <w:rFonts w:ascii="Times New Roman" w:hAnsi="Times New Roman" w:cs="Times New Roman"/>
              </w:rPr>
            </w:pPr>
            <w:r>
              <w:rPr>
                <w:rFonts w:ascii="Times New Roman" w:hAnsi="Times New Roman" w:cs="Times New Roman"/>
              </w:rPr>
              <w:t>Лыжный кросс.</w:t>
            </w:r>
          </w:p>
        </w:tc>
        <w:tc>
          <w:tcPr>
            <w:tcW w:w="850" w:type="dxa"/>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Pr>
          <w:p w:rsidR="00EC24B1" w:rsidRDefault="00EC24B1">
            <w:pPr>
              <w:rPr>
                <w:rFonts w:ascii="Times New Roman" w:hAnsi="Times New Roman" w:cs="Times New Roman"/>
              </w:rPr>
            </w:pPr>
          </w:p>
        </w:tc>
        <w:tc>
          <w:tcPr>
            <w:tcW w:w="850" w:type="dxa"/>
          </w:tcPr>
          <w:p w:rsidR="00EC24B1" w:rsidRDefault="00EC24B1">
            <w:pPr>
              <w:rPr>
                <w:rFonts w:ascii="Times New Roman" w:hAnsi="Times New Roman" w:cs="Times New Roman"/>
              </w:rPr>
            </w:pPr>
          </w:p>
        </w:tc>
        <w:tc>
          <w:tcPr>
            <w:tcW w:w="851" w:type="dxa"/>
          </w:tcPr>
          <w:p w:rsidR="00EC24B1" w:rsidRDefault="00EC24B1">
            <w:pPr>
              <w:rPr>
                <w:rFonts w:ascii="Times New Roman" w:hAnsi="Times New Roman" w:cs="Times New Roman"/>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62</w:t>
            </w:r>
          </w:p>
        </w:tc>
        <w:tc>
          <w:tcPr>
            <w:tcW w:w="7230" w:type="dxa"/>
          </w:tcPr>
          <w:p w:rsidR="00EC24B1" w:rsidRDefault="00EA5389">
            <w:pPr>
              <w:rPr>
                <w:rFonts w:ascii="Times New Roman" w:hAnsi="Times New Roman" w:cs="Times New Roman"/>
                <w:color w:val="000000"/>
              </w:rPr>
            </w:pPr>
            <w:r>
              <w:rPr>
                <w:rFonts w:ascii="Times New Roman" w:hAnsi="Times New Roman" w:cs="Times New Roman"/>
                <w:color w:val="000000"/>
              </w:rPr>
              <w:t>ТБ.   Подъёмы, спуски и торможения.</w:t>
            </w:r>
          </w:p>
        </w:tc>
        <w:tc>
          <w:tcPr>
            <w:tcW w:w="850" w:type="dxa"/>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Pr>
          <w:p w:rsidR="00EC24B1" w:rsidRDefault="00EC24B1">
            <w:pPr>
              <w:rPr>
                <w:rFonts w:ascii="Times New Roman" w:hAnsi="Times New Roman" w:cs="Times New Roman"/>
                <w:color w:val="000000"/>
              </w:rPr>
            </w:pPr>
          </w:p>
        </w:tc>
        <w:tc>
          <w:tcPr>
            <w:tcW w:w="850" w:type="dxa"/>
          </w:tcPr>
          <w:p w:rsidR="00EC24B1" w:rsidRDefault="00EC24B1">
            <w:pPr>
              <w:rPr>
                <w:rFonts w:ascii="Times New Roman" w:hAnsi="Times New Roman" w:cs="Times New Roman"/>
                <w:color w:val="000000"/>
              </w:rPr>
            </w:pPr>
          </w:p>
        </w:tc>
        <w:tc>
          <w:tcPr>
            <w:tcW w:w="851" w:type="dxa"/>
          </w:tcPr>
          <w:p w:rsidR="00EC24B1" w:rsidRDefault="00EC24B1">
            <w:pPr>
              <w:rPr>
                <w:rFonts w:ascii="Times New Roman" w:hAnsi="Times New Roman" w:cs="Times New Roman"/>
                <w:color w:val="000000"/>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63</w:t>
            </w:r>
          </w:p>
        </w:tc>
        <w:tc>
          <w:tcPr>
            <w:tcW w:w="7230" w:type="dxa"/>
          </w:tcPr>
          <w:p w:rsidR="00EC24B1" w:rsidRDefault="00EA5389">
            <w:pPr>
              <w:rPr>
                <w:rFonts w:ascii="Times New Roman" w:hAnsi="Times New Roman" w:cs="Times New Roman"/>
              </w:rPr>
            </w:pPr>
            <w:r>
              <w:rPr>
                <w:rFonts w:ascii="Times New Roman" w:hAnsi="Times New Roman" w:cs="Times New Roman"/>
              </w:rPr>
              <w:t>Передвижения на лыжах. Подъемы, спуски</w:t>
            </w:r>
          </w:p>
        </w:tc>
        <w:tc>
          <w:tcPr>
            <w:tcW w:w="850" w:type="dxa"/>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Pr>
          <w:p w:rsidR="00EC24B1" w:rsidRDefault="00EC24B1">
            <w:pPr>
              <w:rPr>
                <w:rFonts w:ascii="Times New Roman" w:hAnsi="Times New Roman" w:cs="Times New Roman"/>
              </w:rPr>
            </w:pPr>
          </w:p>
        </w:tc>
        <w:tc>
          <w:tcPr>
            <w:tcW w:w="850" w:type="dxa"/>
          </w:tcPr>
          <w:p w:rsidR="00EC24B1" w:rsidRDefault="00EC24B1">
            <w:pPr>
              <w:rPr>
                <w:rFonts w:ascii="Times New Roman" w:hAnsi="Times New Roman" w:cs="Times New Roman"/>
              </w:rPr>
            </w:pPr>
          </w:p>
        </w:tc>
        <w:tc>
          <w:tcPr>
            <w:tcW w:w="851" w:type="dxa"/>
          </w:tcPr>
          <w:p w:rsidR="00EC24B1" w:rsidRDefault="00EC24B1">
            <w:pPr>
              <w:rPr>
                <w:rFonts w:ascii="Times New Roman" w:hAnsi="Times New Roman" w:cs="Times New Roman"/>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64</w:t>
            </w:r>
          </w:p>
        </w:tc>
        <w:tc>
          <w:tcPr>
            <w:tcW w:w="7230" w:type="dxa"/>
          </w:tcPr>
          <w:p w:rsidR="00EC24B1" w:rsidRDefault="00EA5389">
            <w:pPr>
              <w:rPr>
                <w:rFonts w:ascii="Times New Roman" w:hAnsi="Times New Roman" w:cs="Times New Roman"/>
                <w:color w:val="000000"/>
              </w:rPr>
            </w:pPr>
            <w:r>
              <w:rPr>
                <w:rFonts w:ascii="Times New Roman" w:hAnsi="Times New Roman" w:cs="Times New Roman"/>
              </w:rPr>
              <w:t>Техника торможения "плугом" и "упором".</w:t>
            </w:r>
          </w:p>
        </w:tc>
        <w:tc>
          <w:tcPr>
            <w:tcW w:w="850" w:type="dxa"/>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Pr>
          <w:p w:rsidR="00EC24B1" w:rsidRDefault="00EC24B1">
            <w:pPr>
              <w:rPr>
                <w:rFonts w:ascii="Times New Roman" w:hAnsi="Times New Roman" w:cs="Times New Roman"/>
                <w:color w:val="000000"/>
              </w:rPr>
            </w:pPr>
          </w:p>
        </w:tc>
        <w:tc>
          <w:tcPr>
            <w:tcW w:w="850" w:type="dxa"/>
          </w:tcPr>
          <w:p w:rsidR="00EC24B1" w:rsidRDefault="00EC24B1">
            <w:pPr>
              <w:rPr>
                <w:rFonts w:ascii="Times New Roman" w:hAnsi="Times New Roman" w:cs="Times New Roman"/>
                <w:color w:val="000000"/>
              </w:rPr>
            </w:pPr>
          </w:p>
        </w:tc>
        <w:tc>
          <w:tcPr>
            <w:tcW w:w="851" w:type="dxa"/>
          </w:tcPr>
          <w:p w:rsidR="00EC24B1" w:rsidRDefault="00EC24B1">
            <w:pPr>
              <w:rPr>
                <w:rFonts w:ascii="Times New Roman" w:hAnsi="Times New Roman" w:cs="Times New Roman"/>
                <w:color w:val="000000"/>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65</w:t>
            </w:r>
          </w:p>
        </w:tc>
        <w:tc>
          <w:tcPr>
            <w:tcW w:w="7230" w:type="dxa"/>
          </w:tcPr>
          <w:p w:rsidR="00EC24B1" w:rsidRDefault="00EA5389">
            <w:pPr>
              <w:rPr>
                <w:rFonts w:ascii="Times New Roman" w:hAnsi="Times New Roman" w:cs="Times New Roman"/>
              </w:rPr>
            </w:pPr>
            <w:r>
              <w:rPr>
                <w:rFonts w:ascii="Times New Roman" w:hAnsi="Times New Roman" w:cs="Times New Roman"/>
              </w:rPr>
              <w:t>Техника торможения "плугом" и "упором".</w:t>
            </w:r>
          </w:p>
        </w:tc>
        <w:tc>
          <w:tcPr>
            <w:tcW w:w="850" w:type="dxa"/>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Pr>
          <w:p w:rsidR="00EC24B1" w:rsidRDefault="00EC24B1">
            <w:pPr>
              <w:rPr>
                <w:rFonts w:ascii="Times New Roman" w:hAnsi="Times New Roman" w:cs="Times New Roman"/>
              </w:rPr>
            </w:pPr>
          </w:p>
        </w:tc>
        <w:tc>
          <w:tcPr>
            <w:tcW w:w="850" w:type="dxa"/>
          </w:tcPr>
          <w:p w:rsidR="00EC24B1" w:rsidRDefault="00EC24B1">
            <w:pPr>
              <w:rPr>
                <w:rFonts w:ascii="Times New Roman" w:hAnsi="Times New Roman" w:cs="Times New Roman"/>
              </w:rPr>
            </w:pPr>
          </w:p>
        </w:tc>
        <w:tc>
          <w:tcPr>
            <w:tcW w:w="851" w:type="dxa"/>
          </w:tcPr>
          <w:p w:rsidR="00EC24B1" w:rsidRDefault="00EC24B1">
            <w:pPr>
              <w:rPr>
                <w:rFonts w:ascii="Times New Roman" w:hAnsi="Times New Roman" w:cs="Times New Roman"/>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66</w:t>
            </w:r>
          </w:p>
        </w:tc>
        <w:tc>
          <w:tcPr>
            <w:tcW w:w="7230" w:type="dxa"/>
          </w:tcPr>
          <w:p w:rsidR="00EC24B1" w:rsidRDefault="00EA5389">
            <w:pPr>
              <w:rPr>
                <w:rFonts w:ascii="Times New Roman" w:hAnsi="Times New Roman" w:cs="Times New Roman"/>
                <w:color w:val="000000"/>
              </w:rPr>
            </w:pPr>
            <w:r>
              <w:rPr>
                <w:rFonts w:ascii="Times New Roman" w:hAnsi="Times New Roman" w:cs="Times New Roman"/>
                <w:color w:val="000000"/>
              </w:rPr>
              <w:t>Передвижения отрезков на лыжах.</w:t>
            </w:r>
          </w:p>
        </w:tc>
        <w:tc>
          <w:tcPr>
            <w:tcW w:w="850" w:type="dxa"/>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Pr>
          <w:p w:rsidR="00EC24B1" w:rsidRDefault="00EC24B1">
            <w:pPr>
              <w:rPr>
                <w:rFonts w:ascii="Times New Roman" w:hAnsi="Times New Roman" w:cs="Times New Roman"/>
                <w:color w:val="000000"/>
              </w:rPr>
            </w:pPr>
          </w:p>
        </w:tc>
        <w:tc>
          <w:tcPr>
            <w:tcW w:w="850" w:type="dxa"/>
          </w:tcPr>
          <w:p w:rsidR="00EC24B1" w:rsidRDefault="00EC24B1">
            <w:pPr>
              <w:rPr>
                <w:rFonts w:ascii="Times New Roman" w:hAnsi="Times New Roman" w:cs="Times New Roman"/>
                <w:color w:val="000000"/>
              </w:rPr>
            </w:pPr>
          </w:p>
        </w:tc>
        <w:tc>
          <w:tcPr>
            <w:tcW w:w="851" w:type="dxa"/>
          </w:tcPr>
          <w:p w:rsidR="00EC24B1" w:rsidRDefault="00EC24B1">
            <w:pPr>
              <w:rPr>
                <w:rFonts w:ascii="Times New Roman" w:hAnsi="Times New Roman" w:cs="Times New Roman"/>
                <w:color w:val="000000"/>
              </w:rPr>
            </w:pPr>
          </w:p>
        </w:tc>
      </w:tr>
      <w:tr w:rsidR="00EC24B1">
        <w:tc>
          <w:tcPr>
            <w:tcW w:w="567" w:type="dxa"/>
          </w:tcPr>
          <w:p w:rsidR="00EC24B1" w:rsidRDefault="00EA5389">
            <w:pPr>
              <w:pStyle w:val="11"/>
              <w:rPr>
                <w:rFonts w:ascii="Times New Roman" w:hAnsi="Times New Roman" w:cs="Times New Roman"/>
              </w:rPr>
            </w:pPr>
            <w:r>
              <w:rPr>
                <w:rFonts w:ascii="Times New Roman" w:hAnsi="Times New Roman" w:cs="Times New Roman"/>
              </w:rPr>
              <w:t>67</w:t>
            </w:r>
          </w:p>
        </w:tc>
        <w:tc>
          <w:tcPr>
            <w:tcW w:w="7230" w:type="dxa"/>
          </w:tcPr>
          <w:p w:rsidR="00EC24B1" w:rsidRDefault="00EA5389">
            <w:pPr>
              <w:rPr>
                <w:rFonts w:ascii="Times New Roman" w:hAnsi="Times New Roman" w:cs="Times New Roman"/>
              </w:rPr>
            </w:pPr>
            <w:r>
              <w:rPr>
                <w:rFonts w:ascii="Times New Roman" w:hAnsi="Times New Roman" w:cs="Times New Roman"/>
              </w:rPr>
              <w:t>Передвижения на лыжах. Биатлон.</w:t>
            </w:r>
          </w:p>
        </w:tc>
        <w:tc>
          <w:tcPr>
            <w:tcW w:w="850" w:type="dxa"/>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Pr>
          <w:p w:rsidR="00EC24B1" w:rsidRDefault="00EC24B1">
            <w:pPr>
              <w:rPr>
                <w:rFonts w:ascii="Times New Roman" w:hAnsi="Times New Roman" w:cs="Times New Roman"/>
              </w:rPr>
            </w:pPr>
          </w:p>
        </w:tc>
        <w:tc>
          <w:tcPr>
            <w:tcW w:w="850" w:type="dxa"/>
          </w:tcPr>
          <w:p w:rsidR="00EC24B1" w:rsidRDefault="00EC24B1">
            <w:pPr>
              <w:rPr>
                <w:rFonts w:ascii="Times New Roman" w:hAnsi="Times New Roman" w:cs="Times New Roman"/>
              </w:rPr>
            </w:pPr>
          </w:p>
        </w:tc>
        <w:tc>
          <w:tcPr>
            <w:tcW w:w="851" w:type="dxa"/>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68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color w:val="000000"/>
              </w:rPr>
              <w:t>б/б ТБ. Сочетание приёмов передвижений и остановок игрока.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69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Ловля и передача мяча различными способами.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70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sz w:val="21"/>
                <w:szCs w:val="21"/>
              </w:rPr>
            </w:pPr>
            <w:r>
              <w:rPr>
                <w:rFonts w:ascii="Times New Roman" w:eastAsia="Times New Roman" w:hAnsi="Times New Roman" w:cs="Times New Roman"/>
                <w:color w:val="000000"/>
                <w:sz w:val="21"/>
                <w:szCs w:val="21"/>
              </w:rPr>
              <w:t xml:space="preserve">Ведение мяча с пассивным сопротивлением соперника. </w:t>
            </w:r>
            <w:r>
              <w:rPr>
                <w:rFonts w:ascii="Times New Roman" w:hAnsi="Times New Roman" w:cs="Times New Roman"/>
                <w:color w:val="000000"/>
                <w:sz w:val="21"/>
                <w:szCs w:val="21"/>
              </w:rPr>
              <w:t>Ведение с разной высотой отскока.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71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eastAsia="Times New Roman" w:hAnsi="Times New Roman" w:cs="Times New Roman"/>
                <w:color w:val="000000"/>
              </w:rPr>
              <w:t>Ведение мяча с активным сопротивлением соперника.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72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color w:val="000000"/>
              </w:rPr>
              <w:t>Ведение мяча с изменением направления и обводка препятствий.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73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74</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Бросок мяча двумя  руками от головы.</w:t>
            </w:r>
            <w:r>
              <w:rPr>
                <w:rFonts w:ascii="Times New Roman" w:hAnsi="Times New Roman" w:cs="Times New Roman"/>
                <w:color w:val="000000"/>
              </w:rPr>
              <w:t xml:space="preserve"> 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lastRenderedPageBreak/>
              <w:t>75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Бросок мяча одной рукой от головы в движении.</w:t>
            </w:r>
            <w:r>
              <w:rPr>
                <w:rFonts w:ascii="Times New Roman" w:hAnsi="Times New Roman" w:cs="Times New Roman"/>
                <w:color w:val="000000"/>
              </w:rPr>
              <w:t xml:space="preserve"> 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76</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Бросок мяча одной рукой от головы в прыжке.</w:t>
            </w:r>
            <w:r>
              <w:rPr>
                <w:rFonts w:ascii="Times New Roman" w:hAnsi="Times New Roman" w:cs="Times New Roman"/>
                <w:color w:val="000000"/>
              </w:rPr>
              <w:t xml:space="preserve"> 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77</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Вырывание и выбивание мяча. Держание игрока с мячом.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78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FF0000"/>
              </w:rPr>
            </w:pPr>
            <w:r>
              <w:rPr>
                <w:rFonts w:ascii="Times New Roman" w:eastAsia="Times New Roman" w:hAnsi="Times New Roman" w:cs="Times New Roman"/>
                <w:color w:val="000000"/>
              </w:rPr>
              <w:t>Корректировка техники ведения мяча. 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79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eastAsia="Times New Roman" w:hAnsi="Times New Roman" w:cs="Times New Roman"/>
                <w:color w:val="000000"/>
              </w:rPr>
              <w:t>Оценка техники ведения, передач, бросков в паре.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80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eastAsia="Times New Roman" w:hAnsi="Times New Roman" w:cs="Times New Roman"/>
                <w:color w:val="000000"/>
              </w:rPr>
              <w:t>Броски мяча по корзине с близкого расстояния.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81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color w:val="000000"/>
              </w:rPr>
              <w:t>Бросок мяча одной рукой от плеча. Штрафной бросок.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82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eastAsia="Times New Roman" w:hAnsi="Times New Roman" w:cs="Times New Roman"/>
                <w:color w:val="000000"/>
              </w:rPr>
              <w:t>Оценка техники штрафного броска. Учебная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83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eastAsia="Times New Roman" w:hAnsi="Times New Roman" w:cs="Times New Roman"/>
                <w:color w:val="000000"/>
              </w:rPr>
              <w:t>Взаимодействие 2 - х игроков в защите и в нападении.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84</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Инструктаж по ТБ. Прыжковые упражнения. Отжимание.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85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FF0000"/>
              </w:rPr>
            </w:pPr>
            <w:r>
              <w:rPr>
                <w:rFonts w:ascii="Times New Roman" w:hAnsi="Times New Roman" w:cs="Times New Roman"/>
                <w:color w:val="000000"/>
              </w:rPr>
              <w:t>Прыжки через скакалку.</w:t>
            </w:r>
            <w:r>
              <w:rPr>
                <w:rFonts w:ascii="Times New Roman" w:hAnsi="Times New Roman" w:cs="Times New Roman"/>
              </w:rPr>
              <w:t xml:space="preserve"> Круговая тренировка. Подтягивание.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86</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 xml:space="preserve">Итоговая тестирование ( промежуточная аттестация)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87</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Челночный бег 4х9 м. ОФП.</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88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Спринтерский бег.</w:t>
            </w:r>
            <w:r>
              <w:rPr>
                <w:rFonts w:ascii="Times New Roman" w:hAnsi="Times New Roman" w:cs="Times New Roman"/>
                <w:color w:val="000000"/>
              </w:rPr>
              <w:t xml:space="preserve"> Низкий старт.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89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color w:val="000000"/>
              </w:rPr>
              <w:t>Спринтерский бег. Бег на результат 60 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90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Бег на средние дистанции до 1500 м. Круговая тренировка.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91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Бег на выносливость до 2000 м. Т.Б. при метании. Метание мяча с места.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92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Бег 1500 - 2000 м.</w:t>
            </w:r>
            <w:r>
              <w:rPr>
                <w:rFonts w:ascii="Times New Roman" w:hAnsi="Times New Roman" w:cs="Times New Roman"/>
              </w:rPr>
              <w:t xml:space="preserve"> Метание мяча.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93</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Эстафетный бег.  Метание.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94</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Метание мяча на дальность.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95</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rPr>
              <w:t>Эстафетный бег.  Многоскоки.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96</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color w:val="000000"/>
              </w:rPr>
              <w:t>ТБ. Техника отталкивания и приземления.</w:t>
            </w:r>
            <w:r>
              <w:rPr>
                <w:rFonts w:ascii="Times New Roman" w:hAnsi="Times New Roman" w:cs="Times New Roman"/>
              </w:rPr>
              <w:t xml:space="preserve"> Прыжок в длину с 9-11 шагов.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97</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rPr>
            </w:pPr>
            <w:r>
              <w:rPr>
                <w:rFonts w:ascii="Times New Roman" w:hAnsi="Times New Roman" w:cs="Times New Roman"/>
                <w:color w:val="000000"/>
              </w:rPr>
              <w:t>Прыжок в длину с полного разбега.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98</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Т.Б. Техника передвижений, остановок. </w:t>
            </w:r>
            <w:r>
              <w:rPr>
                <w:rFonts w:ascii="Times New Roman" w:hAnsi="Times New Roman" w:cs="Times New Roman"/>
                <w:sz w:val="21"/>
                <w:szCs w:val="21"/>
              </w:rPr>
              <w:t>Удар по катящемуся мячу. Удар носком.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color w:val="000000"/>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99</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sz w:val="21"/>
                <w:szCs w:val="21"/>
              </w:rPr>
            </w:pPr>
            <w:r>
              <w:rPr>
                <w:rFonts w:ascii="Times New Roman" w:hAnsi="Times New Roman" w:cs="Times New Roman"/>
                <w:sz w:val="21"/>
                <w:szCs w:val="21"/>
              </w:rPr>
              <w:t>Удар по летящему  мячу внутренней  стороной стопы и средней частью подъема..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100</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rPr>
            </w:pPr>
            <w:r>
              <w:rPr>
                <w:rFonts w:ascii="Times New Roman" w:hAnsi="Times New Roman" w:cs="Times New Roman"/>
              </w:rPr>
              <w:t>Техника владения мячом Техника ударов по воротам.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101</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sz w:val="21"/>
                <w:szCs w:val="21"/>
              </w:rPr>
            </w:pPr>
            <w:r>
              <w:rPr>
                <w:rFonts w:ascii="Times New Roman" w:hAnsi="Times New Roman" w:cs="Times New Roman"/>
                <w:sz w:val="21"/>
                <w:szCs w:val="21"/>
              </w:rPr>
              <w:t>Ведение мяча в различных направлениях и скоростью. Выбрасывание мяча.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r w:rsidR="00EC24B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pStyle w:val="11"/>
              <w:rPr>
                <w:rFonts w:ascii="Times New Roman" w:hAnsi="Times New Roman" w:cs="Times New Roman"/>
              </w:rPr>
            </w:pPr>
            <w:r>
              <w:rPr>
                <w:rFonts w:ascii="Times New Roman" w:hAnsi="Times New Roman" w:cs="Times New Roman"/>
              </w:rPr>
              <w:t>102</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rPr>
                <w:rFonts w:ascii="Times New Roman" w:hAnsi="Times New Roman" w:cs="Times New Roman"/>
                <w:color w:val="000000"/>
                <w:sz w:val="21"/>
                <w:szCs w:val="21"/>
              </w:rPr>
            </w:pPr>
            <w:r>
              <w:rPr>
                <w:rFonts w:ascii="Times New Roman" w:hAnsi="Times New Roman" w:cs="Times New Roman"/>
                <w:color w:val="000000"/>
                <w:sz w:val="21"/>
                <w:szCs w:val="21"/>
              </w:rPr>
              <w:t xml:space="preserve">Комбинация из основных элементов техники перемещений и владений мячам. </w:t>
            </w:r>
            <w:r w:rsidRPr="00EA5389">
              <w:rPr>
                <w:rFonts w:ascii="Times New Roman" w:hAnsi="Times New Roman" w:cs="Times New Roman"/>
                <w:color w:val="000000"/>
                <w:sz w:val="21"/>
                <w:szCs w:val="21"/>
              </w:rPr>
              <w:t>Подведение итогов.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A5389">
            <w:pPr>
              <w:jc w:val="center"/>
              <w:rPr>
                <w:rFonts w:ascii="Times New Roman" w:hAnsi="Times New Roman" w:cs="Times New Roman"/>
              </w:rPr>
            </w:pPr>
            <w:r>
              <w:rPr>
                <w:rFonts w:ascii="Times New Roman" w:hAnsi="Times New Roman" w:cs="Times New Roman"/>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4B1" w:rsidRDefault="00EC24B1">
            <w:pPr>
              <w:rPr>
                <w:rFonts w:ascii="Times New Roman" w:hAnsi="Times New Roman" w:cs="Times New Roman"/>
              </w:rPr>
            </w:pPr>
          </w:p>
        </w:tc>
      </w:tr>
    </w:tbl>
    <w:p w:rsidR="00EC24B1" w:rsidRDefault="00EC24B1">
      <w:pPr>
        <w:spacing w:after="0" w:line="240" w:lineRule="auto"/>
        <w:contextualSpacing/>
        <w:rPr>
          <w:rFonts w:ascii="Times New Roman" w:eastAsiaTheme="minorHAnsi" w:hAnsi="Times New Roman" w:cs="Times New Roman"/>
          <w:b/>
          <w:lang w:eastAsia="en-US"/>
        </w:rPr>
      </w:pPr>
    </w:p>
    <w:sectPr w:rsidR="00EC24B1" w:rsidSect="00EC24B1">
      <w:pgSz w:w="11906" w:h="16838"/>
      <w:pgMar w:top="426" w:right="566" w:bottom="35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multilevel"/>
    <w:tmpl w:val="00000099"/>
    <w:lvl w:ilvl="0">
      <w:start w:val="1"/>
      <w:numFmt w:val="bullet"/>
      <w:lvlText w:val="•"/>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A57C9"/>
    <w:multiLevelType w:val="multilevel"/>
    <w:tmpl w:val="082A57C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13E3B01"/>
    <w:multiLevelType w:val="multilevel"/>
    <w:tmpl w:val="113E3B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29F1596"/>
    <w:multiLevelType w:val="multilevel"/>
    <w:tmpl w:val="129F1596"/>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 w15:restartNumberingAfterBreak="0">
    <w:nsid w:val="16E04D1C"/>
    <w:multiLevelType w:val="multilevel"/>
    <w:tmpl w:val="16E04D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0A22BDE"/>
    <w:multiLevelType w:val="multilevel"/>
    <w:tmpl w:val="20A22B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2C0607C"/>
    <w:multiLevelType w:val="multilevel"/>
    <w:tmpl w:val="22C060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2C1030E"/>
    <w:multiLevelType w:val="multilevel"/>
    <w:tmpl w:val="22C103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7E1211E"/>
    <w:multiLevelType w:val="multilevel"/>
    <w:tmpl w:val="7C9A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E3697"/>
    <w:multiLevelType w:val="multilevel"/>
    <w:tmpl w:val="2BCE36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1CD4779"/>
    <w:multiLevelType w:val="multilevel"/>
    <w:tmpl w:val="31CD47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348514D9"/>
    <w:multiLevelType w:val="multilevel"/>
    <w:tmpl w:val="348514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B9D3FB4"/>
    <w:multiLevelType w:val="multilevel"/>
    <w:tmpl w:val="3B9D3F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F7E0ECF"/>
    <w:multiLevelType w:val="multilevel"/>
    <w:tmpl w:val="3F7E0ECF"/>
    <w:lvl w:ilvl="0">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4" w15:restartNumberingAfterBreak="0">
    <w:nsid w:val="466A1167"/>
    <w:multiLevelType w:val="multilevel"/>
    <w:tmpl w:val="466A11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69045AC"/>
    <w:multiLevelType w:val="multilevel"/>
    <w:tmpl w:val="469045A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9853F7B"/>
    <w:multiLevelType w:val="multilevel"/>
    <w:tmpl w:val="49853F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4F82674D"/>
    <w:multiLevelType w:val="multilevel"/>
    <w:tmpl w:val="4F8267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52B8182B"/>
    <w:multiLevelType w:val="multilevel"/>
    <w:tmpl w:val="52B818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539E1F5B"/>
    <w:multiLevelType w:val="multilevel"/>
    <w:tmpl w:val="539E1F5B"/>
    <w:lvl w:ilvl="0">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start w:val="1"/>
      <w:numFmt w:val="bullet"/>
      <w:lvlText w:val="o"/>
      <w:lvlJc w:val="left"/>
      <w:pPr>
        <w:ind w:left="1790" w:hanging="360"/>
      </w:pPr>
      <w:rPr>
        <w:rFonts w:ascii="Courier New" w:hAnsi="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hint="default"/>
      </w:rPr>
    </w:lvl>
    <w:lvl w:ilvl="8">
      <w:start w:val="1"/>
      <w:numFmt w:val="bullet"/>
      <w:lvlText w:val=""/>
      <w:lvlJc w:val="left"/>
      <w:pPr>
        <w:ind w:left="6830" w:hanging="360"/>
      </w:pPr>
      <w:rPr>
        <w:rFonts w:ascii="Wingdings" w:hAnsi="Wingdings" w:hint="default"/>
      </w:rPr>
    </w:lvl>
  </w:abstractNum>
  <w:abstractNum w:abstractNumId="20" w15:restartNumberingAfterBreak="0">
    <w:nsid w:val="5ABC293B"/>
    <w:multiLevelType w:val="multilevel"/>
    <w:tmpl w:val="5ABC29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1332F25"/>
    <w:multiLevelType w:val="multilevel"/>
    <w:tmpl w:val="61332F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5B940AF"/>
    <w:multiLevelType w:val="multilevel"/>
    <w:tmpl w:val="65B940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6C6C43DA"/>
    <w:multiLevelType w:val="multilevel"/>
    <w:tmpl w:val="6C6C43D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4" w15:restartNumberingAfterBreak="0">
    <w:nsid w:val="765A2742"/>
    <w:multiLevelType w:val="multilevel"/>
    <w:tmpl w:val="765A2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2"/>
  </w:num>
  <w:num w:numId="3">
    <w:abstractNumId w:val="2"/>
  </w:num>
  <w:num w:numId="4">
    <w:abstractNumId w:val="9"/>
  </w:num>
  <w:num w:numId="5">
    <w:abstractNumId w:val="18"/>
  </w:num>
  <w:num w:numId="6">
    <w:abstractNumId w:val="7"/>
  </w:num>
  <w:num w:numId="7">
    <w:abstractNumId w:val="5"/>
  </w:num>
  <w:num w:numId="8">
    <w:abstractNumId w:val="16"/>
  </w:num>
  <w:num w:numId="9">
    <w:abstractNumId w:val="22"/>
  </w:num>
  <w:num w:numId="10">
    <w:abstractNumId w:val="20"/>
  </w:num>
  <w:num w:numId="11">
    <w:abstractNumId w:val="15"/>
  </w:num>
  <w:num w:numId="12">
    <w:abstractNumId w:val="17"/>
  </w:num>
  <w:num w:numId="13">
    <w:abstractNumId w:val="21"/>
  </w:num>
  <w:num w:numId="14">
    <w:abstractNumId w:val="6"/>
  </w:num>
  <w:num w:numId="15">
    <w:abstractNumId w:val="10"/>
  </w:num>
  <w:num w:numId="16">
    <w:abstractNumId w:val="1"/>
  </w:num>
  <w:num w:numId="17">
    <w:abstractNumId w:val="14"/>
  </w:num>
  <w:num w:numId="18">
    <w:abstractNumId w:val="11"/>
  </w:num>
  <w:num w:numId="19">
    <w:abstractNumId w:val="24"/>
  </w:num>
  <w:num w:numId="20">
    <w:abstractNumId w:val="4"/>
  </w:num>
  <w:num w:numId="21">
    <w:abstractNumId w:val="23"/>
  </w:num>
  <w:num w:numId="22">
    <w:abstractNumId w:val="13"/>
  </w:num>
  <w:num w:numId="23">
    <w:abstractNumId w:val="3"/>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1A048F"/>
    <w:rsid w:val="000F41BD"/>
    <w:rsid w:val="001A048F"/>
    <w:rsid w:val="00243FC5"/>
    <w:rsid w:val="00244E0B"/>
    <w:rsid w:val="0025033E"/>
    <w:rsid w:val="00280BBB"/>
    <w:rsid w:val="002D4BD5"/>
    <w:rsid w:val="0035342D"/>
    <w:rsid w:val="00444C21"/>
    <w:rsid w:val="0045304F"/>
    <w:rsid w:val="005478E1"/>
    <w:rsid w:val="0061523C"/>
    <w:rsid w:val="00656F45"/>
    <w:rsid w:val="007730CF"/>
    <w:rsid w:val="007A59BA"/>
    <w:rsid w:val="00810AE0"/>
    <w:rsid w:val="008829D0"/>
    <w:rsid w:val="009D1442"/>
    <w:rsid w:val="00A2400B"/>
    <w:rsid w:val="00CA30DD"/>
    <w:rsid w:val="00CE11F4"/>
    <w:rsid w:val="00D3635C"/>
    <w:rsid w:val="00E94C29"/>
    <w:rsid w:val="00EA5389"/>
    <w:rsid w:val="00EC24B1"/>
    <w:rsid w:val="00F16127"/>
    <w:rsid w:val="00F5090B"/>
    <w:rsid w:val="00FC039C"/>
    <w:rsid w:val="00FC6401"/>
    <w:rsid w:val="7EAB227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54CA"/>
  <w15:docId w15:val="{972B5F64-7764-4444-A7D3-FAA56C65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4B1"/>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C24B1"/>
    <w:pPr>
      <w:spacing w:after="0" w:line="240" w:lineRule="auto"/>
    </w:pPr>
    <w:rPr>
      <w:rFonts w:ascii="Arial" w:hAnsi="Arial" w:cs="Arial"/>
      <w:sz w:val="16"/>
      <w:szCs w:val="16"/>
    </w:rPr>
  </w:style>
  <w:style w:type="paragraph" w:styleId="a5">
    <w:name w:val="Normal (Web)"/>
    <w:basedOn w:val="a"/>
    <w:uiPriority w:val="99"/>
    <w:unhideWhenUsed/>
    <w:qFormat/>
    <w:rsid w:val="00EC24B1"/>
    <w:pPr>
      <w:spacing w:after="136" w:line="240" w:lineRule="auto"/>
    </w:pPr>
    <w:rPr>
      <w:rFonts w:ascii="Times New Roman" w:eastAsia="Times New Roman" w:hAnsi="Times New Roman" w:cs="Times New Roman"/>
      <w:sz w:val="24"/>
      <w:szCs w:val="24"/>
    </w:rPr>
  </w:style>
  <w:style w:type="table" w:styleId="a6">
    <w:name w:val="Table Grid"/>
    <w:basedOn w:val="a1"/>
    <w:uiPriority w:val="59"/>
    <w:qFormat/>
    <w:rsid w:val="00EC24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7">
    <w:name w:val="Font Style27"/>
    <w:basedOn w:val="a0"/>
    <w:rsid w:val="00EC24B1"/>
    <w:rPr>
      <w:rFonts w:ascii="Century Schoolbook" w:hAnsi="Century Schoolbook" w:cs="Century Schoolbook"/>
      <w:sz w:val="20"/>
      <w:szCs w:val="20"/>
    </w:rPr>
  </w:style>
  <w:style w:type="table" w:customStyle="1" w:styleId="1">
    <w:name w:val="Сетка таблицы1"/>
    <w:basedOn w:val="a1"/>
    <w:uiPriority w:val="59"/>
    <w:qFormat/>
    <w:rsid w:val="00EC24B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link w:val="a7"/>
    <w:uiPriority w:val="34"/>
    <w:qFormat/>
    <w:rsid w:val="00EC24B1"/>
    <w:pPr>
      <w:widowControl w:val="0"/>
      <w:autoSpaceDE w:val="0"/>
      <w:autoSpaceDN w:val="0"/>
      <w:adjustRightInd w:val="0"/>
      <w:spacing w:after="0" w:line="240" w:lineRule="auto"/>
      <w:ind w:left="720"/>
      <w:contextualSpacing/>
    </w:pPr>
    <w:rPr>
      <w:rFonts w:ascii="Times New Roman" w:eastAsia="Calibri" w:hAnsi="Times New Roman" w:cs="Times New Roman"/>
      <w:sz w:val="24"/>
      <w:szCs w:val="20"/>
      <w:lang w:val="en-US"/>
    </w:rPr>
  </w:style>
  <w:style w:type="character" w:customStyle="1" w:styleId="a7">
    <w:name w:val="Абзац списка Знак"/>
    <w:link w:val="10"/>
    <w:uiPriority w:val="34"/>
    <w:qFormat/>
    <w:locked/>
    <w:rsid w:val="00EC24B1"/>
    <w:rPr>
      <w:rFonts w:ascii="Times New Roman" w:eastAsia="Calibri" w:hAnsi="Times New Roman" w:cs="Times New Roman"/>
      <w:sz w:val="24"/>
      <w:szCs w:val="20"/>
      <w:lang w:val="en-US"/>
    </w:rPr>
  </w:style>
  <w:style w:type="paragraph" w:customStyle="1" w:styleId="11">
    <w:name w:val="Без интервала1"/>
    <w:basedOn w:val="a"/>
    <w:link w:val="a8"/>
    <w:uiPriority w:val="1"/>
    <w:qFormat/>
    <w:rsid w:val="00EC24B1"/>
    <w:pPr>
      <w:suppressAutoHyphens/>
      <w:spacing w:after="0" w:line="240" w:lineRule="auto"/>
    </w:pPr>
    <w:rPr>
      <w:rFonts w:ascii="Calibri" w:eastAsia="Calibri" w:hAnsi="Calibri" w:cs="Calibri"/>
      <w:lang w:eastAsia="ar-SA"/>
    </w:rPr>
  </w:style>
  <w:style w:type="character" w:customStyle="1" w:styleId="a8">
    <w:name w:val="Без интервала Знак"/>
    <w:basedOn w:val="a0"/>
    <w:link w:val="11"/>
    <w:uiPriority w:val="1"/>
    <w:rsid w:val="00EC24B1"/>
    <w:rPr>
      <w:rFonts w:ascii="Calibri" w:eastAsia="Calibri" w:hAnsi="Calibri" w:cs="Calibri"/>
      <w:lang w:eastAsia="ar-SA"/>
    </w:rPr>
  </w:style>
  <w:style w:type="character" w:customStyle="1" w:styleId="a4">
    <w:name w:val="Текст выноски Знак"/>
    <w:basedOn w:val="a0"/>
    <w:link w:val="a3"/>
    <w:uiPriority w:val="99"/>
    <w:semiHidden/>
    <w:rsid w:val="00EC24B1"/>
    <w:rPr>
      <w:rFonts w:ascii="Arial" w:hAnsi="Arial" w:cs="Arial"/>
      <w:sz w:val="16"/>
      <w:szCs w:val="16"/>
    </w:rPr>
  </w:style>
  <w:style w:type="paragraph" w:styleId="a9">
    <w:name w:val="List Paragraph"/>
    <w:basedOn w:val="a"/>
    <w:uiPriority w:val="34"/>
    <w:qFormat/>
    <w:rsid w:val="00810AE0"/>
    <w:pPr>
      <w:widowControl w:val="0"/>
      <w:autoSpaceDE w:val="0"/>
      <w:autoSpaceDN w:val="0"/>
      <w:adjustRightInd w:val="0"/>
      <w:spacing w:after="0" w:line="240" w:lineRule="auto"/>
      <w:ind w:left="720"/>
      <w:contextualSpacing/>
    </w:pPr>
    <w:rPr>
      <w:rFonts w:ascii="Times New Roman" w:eastAsia="Calibri"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D4A93-213E-4BE1-AA3E-879EAD4B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3606</Words>
  <Characters>20558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люда</cp:lastModifiedBy>
  <cp:revision>11</cp:revision>
  <cp:lastPrinted>2017-09-27T10:07:00Z</cp:lastPrinted>
  <dcterms:created xsi:type="dcterms:W3CDTF">2017-09-03T19:12:00Z</dcterms:created>
  <dcterms:modified xsi:type="dcterms:W3CDTF">2020-05-09T19:51:00Z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