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Рабочая программа по </w:t>
      </w:r>
      <w:r w:rsidRPr="005807AD">
        <w:rPr>
          <w:b/>
          <w:sz w:val="20"/>
          <w:szCs w:val="20"/>
          <w:u w:val="single"/>
        </w:rPr>
        <w:t xml:space="preserve">окружающему миру </w:t>
      </w:r>
      <w:r w:rsidRPr="005807AD">
        <w:rPr>
          <w:sz w:val="20"/>
          <w:szCs w:val="20"/>
        </w:rPr>
        <w:t>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5807AD" w:rsidRPr="005807AD" w:rsidRDefault="005807AD" w:rsidP="005807AD">
      <w:pPr>
        <w:suppressAutoHyphens/>
        <w:jc w:val="both"/>
        <w:rPr>
          <w:rFonts w:eastAsia="Calibri"/>
          <w:sz w:val="20"/>
          <w:szCs w:val="20"/>
        </w:rPr>
      </w:pPr>
      <w:r w:rsidRPr="005807AD">
        <w:rPr>
          <w:rFonts w:eastAsia="Calibri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5807AD" w:rsidRPr="005807AD" w:rsidRDefault="005807AD" w:rsidP="005807AD">
      <w:pPr>
        <w:jc w:val="both"/>
        <w:rPr>
          <w:sz w:val="20"/>
          <w:szCs w:val="20"/>
          <w:shd w:val="clear" w:color="auto" w:fill="FFFFFF"/>
        </w:rPr>
      </w:pPr>
      <w:r w:rsidRPr="005807AD">
        <w:rPr>
          <w:sz w:val="20"/>
          <w:szCs w:val="20"/>
          <w:shd w:val="clear" w:color="auto" w:fill="FFFFFF"/>
        </w:rPr>
        <w:t>Плешаков А.А., Новицкая М.Ю.</w:t>
      </w:r>
      <w:r w:rsidRPr="005807AD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5807AD">
        <w:rPr>
          <w:rStyle w:val="a9"/>
          <w:b w:val="0"/>
          <w:sz w:val="20"/>
          <w:szCs w:val="20"/>
          <w:shd w:val="clear" w:color="auto" w:fill="FFFFFF"/>
        </w:rPr>
        <w:t>Окружающий мир</w:t>
      </w:r>
      <w:r w:rsidRPr="005807AD">
        <w:rPr>
          <w:b/>
          <w:sz w:val="20"/>
          <w:szCs w:val="20"/>
          <w:shd w:val="clear" w:color="auto" w:fill="FFFFFF"/>
        </w:rPr>
        <w:t xml:space="preserve">. </w:t>
      </w:r>
      <w:r w:rsidRPr="005807AD">
        <w:rPr>
          <w:rStyle w:val="a9"/>
          <w:b w:val="0"/>
          <w:sz w:val="20"/>
          <w:szCs w:val="20"/>
          <w:shd w:val="clear" w:color="auto" w:fill="FFFFFF"/>
        </w:rPr>
        <w:t>Рабочие программы. Предметная линия учебников системы «Перспектива». 1-4 классы.</w:t>
      </w:r>
      <w:r w:rsidRPr="005807AD">
        <w:rPr>
          <w:b/>
          <w:sz w:val="20"/>
          <w:szCs w:val="20"/>
        </w:rPr>
        <w:t xml:space="preserve"> – </w:t>
      </w:r>
      <w:r w:rsidRPr="005807AD">
        <w:rPr>
          <w:sz w:val="20"/>
          <w:szCs w:val="20"/>
        </w:rPr>
        <w:t>М.: Просвещение, 2011.</w:t>
      </w:r>
    </w:p>
    <w:p w:rsidR="005807AD" w:rsidRPr="005807AD" w:rsidRDefault="005807AD" w:rsidP="005807AD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5807AD">
        <w:rPr>
          <w:rFonts w:eastAsia="Calibri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5807AD" w:rsidRPr="005807AD" w:rsidRDefault="005807AD" w:rsidP="005807AD">
      <w:pPr>
        <w:jc w:val="both"/>
        <w:rPr>
          <w:rFonts w:eastAsia="Calibri"/>
          <w:i/>
          <w:sz w:val="20"/>
          <w:szCs w:val="20"/>
        </w:rPr>
      </w:pPr>
      <w:r w:rsidRPr="005807AD">
        <w:rPr>
          <w:rFonts w:eastAsia="Calibri"/>
          <w:sz w:val="20"/>
          <w:szCs w:val="20"/>
        </w:rPr>
        <w:t>Плешаков А.А. окружающий мир. 1 класс: учебник для общеобразовательных учреждений. В 2 ч./А.А. Плешаков, М.., Новицкая; Российская академия наук, Российская академия образования. – М.: Просвещение, 2012.</w:t>
      </w:r>
    </w:p>
    <w:p w:rsidR="005807AD" w:rsidRPr="005807AD" w:rsidRDefault="005807AD" w:rsidP="005807AD">
      <w:pPr>
        <w:suppressAutoHyphens/>
        <w:jc w:val="both"/>
        <w:rPr>
          <w:rFonts w:eastAsia="Calibri"/>
          <w:sz w:val="20"/>
          <w:szCs w:val="20"/>
        </w:rPr>
      </w:pPr>
      <w:r w:rsidRPr="005807AD">
        <w:rPr>
          <w:rFonts w:eastAsia="Calibri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807AD" w:rsidRPr="005807AD" w:rsidRDefault="005807AD" w:rsidP="005807AD">
      <w:pPr>
        <w:pStyle w:val="a6"/>
        <w:numPr>
          <w:ilvl w:val="0"/>
          <w:numId w:val="41"/>
        </w:numPr>
        <w:spacing w:before="0" w:after="0"/>
        <w:ind w:left="0" w:firstLine="0"/>
        <w:jc w:val="center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>Описание места учебного предмета в учебном плане.</w:t>
      </w:r>
    </w:p>
    <w:p w:rsidR="005807AD" w:rsidRPr="005807AD" w:rsidRDefault="005807AD" w:rsidP="005807AD">
      <w:pPr>
        <w:tabs>
          <w:tab w:val="left" w:pos="1134"/>
        </w:tabs>
        <w:jc w:val="both"/>
        <w:rPr>
          <w:rFonts w:eastAsia="Calibri"/>
          <w:b/>
          <w:sz w:val="20"/>
          <w:szCs w:val="20"/>
        </w:rPr>
      </w:pPr>
      <w:r w:rsidRPr="005807AD">
        <w:rPr>
          <w:rFonts w:eastAsia="Calibri"/>
          <w:sz w:val="20"/>
          <w:szCs w:val="20"/>
        </w:rPr>
        <w:t xml:space="preserve">Программа по </w:t>
      </w:r>
      <w:r w:rsidRPr="005807AD">
        <w:rPr>
          <w:rFonts w:eastAsia="Calibri"/>
          <w:b/>
          <w:sz w:val="20"/>
          <w:szCs w:val="20"/>
          <w:u w:val="single"/>
        </w:rPr>
        <w:t>окружающему миру</w:t>
      </w:r>
      <w:r w:rsidRPr="005807AD">
        <w:rPr>
          <w:rFonts w:eastAsia="Calibri"/>
          <w:sz w:val="20"/>
          <w:szCs w:val="20"/>
        </w:rPr>
        <w:t xml:space="preserve"> для 2  класса рассчитана на 34 ч в год</w:t>
      </w:r>
      <w:r w:rsidRPr="005807AD">
        <w:rPr>
          <w:rFonts w:eastAsia="Calibri"/>
          <w:b/>
          <w:sz w:val="20"/>
          <w:szCs w:val="20"/>
        </w:rPr>
        <w:t xml:space="preserve"> </w:t>
      </w:r>
      <w:r w:rsidRPr="005807AD">
        <w:rPr>
          <w:rFonts w:eastAsia="Calibri"/>
          <w:sz w:val="20"/>
          <w:szCs w:val="20"/>
        </w:rPr>
        <w:t xml:space="preserve">(1 ч в неделю).  </w:t>
      </w:r>
    </w:p>
    <w:p w:rsidR="005807AD" w:rsidRPr="005807AD" w:rsidRDefault="005807AD" w:rsidP="005807AD">
      <w:pPr>
        <w:pStyle w:val="a6"/>
        <w:numPr>
          <w:ilvl w:val="0"/>
          <w:numId w:val="41"/>
        </w:numPr>
        <w:spacing w:before="0" w:after="0"/>
        <w:ind w:left="0" w:firstLine="0"/>
        <w:jc w:val="center"/>
        <w:rPr>
          <w:i/>
          <w:sz w:val="20"/>
          <w:szCs w:val="20"/>
        </w:rPr>
      </w:pPr>
      <w:r w:rsidRPr="005807AD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 w:rsidRPr="005807AD">
        <w:rPr>
          <w:bCs/>
          <w:i/>
          <w:sz w:val="20"/>
          <w:szCs w:val="20"/>
        </w:rPr>
        <w:t>(л</w:t>
      </w:r>
      <w:r w:rsidRPr="005807AD">
        <w:rPr>
          <w:i/>
          <w:sz w:val="20"/>
          <w:szCs w:val="20"/>
        </w:rPr>
        <w:t>ичностные, метапредметные и предметные результаты освоения конкретного учебного предмета).</w:t>
      </w:r>
    </w:p>
    <w:p w:rsidR="005807AD" w:rsidRPr="005807AD" w:rsidRDefault="005807AD" w:rsidP="005807AD">
      <w:pPr>
        <w:tabs>
          <w:tab w:val="left" w:pos="851"/>
        </w:tabs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Планируемые результаты изучения курса </w:t>
      </w:r>
      <w:r w:rsidRPr="005807AD">
        <w:rPr>
          <w:b/>
          <w:sz w:val="20"/>
          <w:szCs w:val="20"/>
        </w:rPr>
        <w:t>«</w:t>
      </w:r>
      <w:r w:rsidRPr="005807AD">
        <w:rPr>
          <w:sz w:val="20"/>
          <w:szCs w:val="20"/>
        </w:rPr>
        <w:t xml:space="preserve">Окружающий мир» </w:t>
      </w:r>
      <w:r w:rsidRPr="005807AD">
        <w:rPr>
          <w:color w:val="000000"/>
          <w:sz w:val="20"/>
          <w:szCs w:val="20"/>
        </w:rPr>
        <w:t>разработаны в соответствии с особенностями структуры и содержания данного курса.</w:t>
      </w:r>
    </w:p>
    <w:p w:rsidR="005807AD" w:rsidRPr="005807AD" w:rsidRDefault="005807AD" w:rsidP="005807AD">
      <w:pPr>
        <w:tabs>
          <w:tab w:val="left" w:pos="851"/>
        </w:tabs>
        <w:jc w:val="both"/>
        <w:rPr>
          <w:sz w:val="20"/>
          <w:szCs w:val="20"/>
          <w:u w:val="single"/>
        </w:rPr>
      </w:pPr>
      <w:r w:rsidRPr="005807AD">
        <w:rPr>
          <w:b/>
          <w:sz w:val="20"/>
          <w:szCs w:val="20"/>
          <w:u w:val="single"/>
        </w:rPr>
        <w:t>Личностные результаты: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 xml:space="preserve">У </w:t>
      </w:r>
      <w:proofErr w:type="gramStart"/>
      <w:r w:rsidRPr="005807AD">
        <w:rPr>
          <w:b/>
          <w:sz w:val="20"/>
          <w:szCs w:val="20"/>
        </w:rPr>
        <w:t>обучающегося</w:t>
      </w:r>
      <w:proofErr w:type="gramEnd"/>
      <w:r w:rsidRPr="005807AD">
        <w:rPr>
          <w:b/>
          <w:sz w:val="20"/>
          <w:szCs w:val="20"/>
        </w:rPr>
        <w:t xml:space="preserve"> будут сформированы: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умение использовать позитивную лексику, передающую положительные чувства в отношении своей Родины;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целостный взгляд на мир через знакомство с разнообразием природы в годовом цикле сезонов;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представление о разнообразии календарных традиций народов России и о гармоничном единстве жизни человека и природы в течение года; 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представление о необходимости бережного, уважительного отношения к культуре разных народов  России, выступающей в разнообразных культурных формах сезонного труда и праздничных обычаев  людей в течение года;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представление о навыках адаптации в мире через осознание ритмичности природного времени  в годовом цикле и единства жизни человека и природы в течение года;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lastRenderedPageBreak/>
        <w:t xml:space="preserve">внутренняя позиция школьника на </w:t>
      </w:r>
      <w:proofErr w:type="gramStart"/>
      <w:r w:rsidRPr="005807AD">
        <w:rPr>
          <w:rFonts w:ascii="Times New Roman" w:hAnsi="Times New Roman"/>
          <w:sz w:val="20"/>
          <w:szCs w:val="20"/>
          <w:lang w:val="ru-RU"/>
        </w:rPr>
        <w:t>уровне</w:t>
      </w:r>
      <w:proofErr w:type="gramEnd"/>
      <w:r w:rsidRPr="005807AD">
        <w:rPr>
          <w:rFonts w:ascii="Times New Roman" w:hAnsi="Times New Roman"/>
          <w:sz w:val="20"/>
          <w:szCs w:val="20"/>
          <w:lang w:val="ru-RU"/>
        </w:rPr>
        <w:t xml:space="preserve"> положительного отношения к занятиям по курсу «Окружающий мир», к школе;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представление о  социальной роли ученика (понимание и принятие норм и правил школьной жизни, в том числе – организации и подготовки общих праздничных событий в течение года);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07AD">
        <w:rPr>
          <w:rFonts w:ascii="Times New Roman" w:hAnsi="Times New Roman"/>
          <w:sz w:val="20"/>
          <w:szCs w:val="20"/>
        </w:rPr>
        <w:t>познавательные</w:t>
      </w:r>
      <w:proofErr w:type="spellEnd"/>
      <w:r w:rsidRPr="005807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7AD">
        <w:rPr>
          <w:rFonts w:ascii="Times New Roman" w:hAnsi="Times New Roman"/>
          <w:sz w:val="20"/>
          <w:szCs w:val="20"/>
        </w:rPr>
        <w:t>мотивы</w:t>
      </w:r>
      <w:proofErr w:type="spellEnd"/>
      <w:r w:rsidRPr="005807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7AD">
        <w:rPr>
          <w:rFonts w:ascii="Times New Roman" w:hAnsi="Times New Roman"/>
          <w:sz w:val="20"/>
          <w:szCs w:val="20"/>
        </w:rPr>
        <w:t>учебной</w:t>
      </w:r>
      <w:proofErr w:type="spellEnd"/>
      <w:r w:rsidRPr="005807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7AD">
        <w:rPr>
          <w:rFonts w:ascii="Times New Roman" w:hAnsi="Times New Roman"/>
          <w:sz w:val="20"/>
          <w:szCs w:val="20"/>
        </w:rPr>
        <w:t>деятельности</w:t>
      </w:r>
      <w:proofErr w:type="spellEnd"/>
      <w:r w:rsidRPr="005807AD">
        <w:rPr>
          <w:rFonts w:ascii="Times New Roman" w:hAnsi="Times New Roman"/>
          <w:sz w:val="20"/>
          <w:szCs w:val="20"/>
        </w:rPr>
        <w:t>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представление о личной ответственности за свои поступки через практику бережного отношения к растениям, животным, окружающим людям  в меняющихся природных и социальных условиях жизни в течение года;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этические нормы (сотрудничество, взаимопомощь, взаимопонимание) на основе взаимодействия учащихся при выполнении совместных заданий;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представление об этических нормах через формулирование норм экологической этики;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потребность сотрудничества </w:t>
      </w:r>
      <w:proofErr w:type="gramStart"/>
      <w:r w:rsidRPr="005807AD">
        <w:rPr>
          <w:rFonts w:ascii="Times New Roman" w:hAnsi="Times New Roman"/>
          <w:sz w:val="20"/>
          <w:szCs w:val="20"/>
          <w:lang w:val="ru-RU"/>
        </w:rPr>
        <w:t>со</w:t>
      </w:r>
      <w:proofErr w:type="gramEnd"/>
      <w:r w:rsidRPr="005807AD">
        <w:rPr>
          <w:rFonts w:ascii="Times New Roman" w:hAnsi="Times New Roman"/>
          <w:sz w:val="20"/>
          <w:szCs w:val="20"/>
          <w:lang w:val="ru-RU"/>
        </w:rPr>
        <w:t xml:space="preserve"> взрослыми и сверстниками через соблюдение правил поведения на уроке;</w:t>
      </w:r>
    </w:p>
    <w:p w:rsidR="005807AD" w:rsidRPr="005807AD" w:rsidRDefault="005807AD" w:rsidP="005807AD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выполнение правил работы в группе,  доброжелательное отношение к сверстникам, бесконфликтное поведение, в том числе - в процессе освоения сезонных игр народов России, стремление прислушиваться к мнению одноклассников, том числе, при обсуждении вопросов организации и проведения календарных праздников по традициям народов своего края;  установка на здоровый образ жизни через формулирование и соблюдение правил здорового образа жизни в разные времена года, в том числе – с опорой на лучшие сезонные традиции здорового образа жизни народов своего края.</w:t>
      </w:r>
    </w:p>
    <w:p w:rsidR="005807AD" w:rsidRPr="005807AD" w:rsidRDefault="005807AD" w:rsidP="005807AD">
      <w:pPr>
        <w:jc w:val="both"/>
        <w:rPr>
          <w:b/>
          <w:sz w:val="20"/>
          <w:szCs w:val="20"/>
          <w:u w:val="single"/>
        </w:rPr>
      </w:pPr>
      <w:r w:rsidRPr="005807AD">
        <w:rPr>
          <w:b/>
          <w:sz w:val="20"/>
          <w:szCs w:val="20"/>
          <w:u w:val="single"/>
        </w:rPr>
        <w:t>Метапредметные результаты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>Регулятивные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Обучающиеся научатся: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понимать и принимать учебную цель и задачу, сформулированную совместно с учителем;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сохранять учебную задачу урока (воспроизводить её на определенном </w:t>
      </w:r>
      <w:proofErr w:type="gramStart"/>
      <w:r w:rsidRPr="005807AD">
        <w:rPr>
          <w:rFonts w:ascii="Times New Roman" w:hAnsi="Times New Roman"/>
          <w:sz w:val="20"/>
          <w:szCs w:val="20"/>
          <w:lang w:val="ru-RU"/>
        </w:rPr>
        <w:t>этапе</w:t>
      </w:r>
      <w:proofErr w:type="gramEnd"/>
      <w:r w:rsidRPr="005807AD">
        <w:rPr>
          <w:rFonts w:ascii="Times New Roman" w:hAnsi="Times New Roman"/>
          <w:sz w:val="20"/>
          <w:szCs w:val="20"/>
          <w:lang w:val="ru-RU"/>
        </w:rPr>
        <w:t xml:space="preserve"> урока при выполнении задания по просьбе учителя);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выделять из темы урока известные и неизвестные знания и умения;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планировать своё высказывание (выстраивать последовательность предложений для раскрытия темы);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планировать последовательность операций на отдельных </w:t>
      </w:r>
      <w:proofErr w:type="gramStart"/>
      <w:r w:rsidRPr="005807AD">
        <w:rPr>
          <w:rFonts w:ascii="Times New Roman" w:hAnsi="Times New Roman"/>
          <w:sz w:val="20"/>
          <w:szCs w:val="20"/>
          <w:lang w:val="ru-RU"/>
        </w:rPr>
        <w:t>этапах</w:t>
      </w:r>
      <w:proofErr w:type="gramEnd"/>
      <w:r w:rsidRPr="005807AD">
        <w:rPr>
          <w:rFonts w:ascii="Times New Roman" w:hAnsi="Times New Roman"/>
          <w:sz w:val="20"/>
          <w:szCs w:val="20"/>
          <w:lang w:val="ru-RU"/>
        </w:rPr>
        <w:t xml:space="preserve"> урока;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lastRenderedPageBreak/>
        <w:t>соотносить выполнение работы с алгоритмом, составленным совместно с учителем;</w:t>
      </w:r>
    </w:p>
    <w:p w:rsidR="005807AD" w:rsidRPr="005807AD" w:rsidRDefault="005807AD" w:rsidP="005807A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>Познавательные: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Обучающийся научится: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использовать схемы для выполнения заданий, в том числе схемы-аппликации, схемы-рисунки;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анализировать объекты окружающего мира, схемы, рисунки с выделением отличительных признаков;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классифицировать объекты по заданным (главным) критериям;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сравнивать объекты по заданным критериям (по эталону, на ощупь, по внешнему виду); осуществлять синтез объектов при работе со схемами-аппликациями;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устанавливать причинно-следственные связи между явлениями;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5807AD" w:rsidRPr="005807AD" w:rsidRDefault="005807AD" w:rsidP="005807AD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моделировать различные явления природы (смена дня и ночи, смена времен года).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>Коммуникативные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Обучающиеся научатся: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включаться в коллективное обсуждение вопросов с учителем и сверстниками;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07AD">
        <w:rPr>
          <w:rFonts w:ascii="Times New Roman" w:hAnsi="Times New Roman"/>
          <w:sz w:val="20"/>
          <w:szCs w:val="20"/>
        </w:rPr>
        <w:t>формулировать</w:t>
      </w:r>
      <w:proofErr w:type="spellEnd"/>
      <w:r w:rsidRPr="005807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7AD">
        <w:rPr>
          <w:rFonts w:ascii="Times New Roman" w:hAnsi="Times New Roman"/>
          <w:sz w:val="20"/>
          <w:szCs w:val="20"/>
        </w:rPr>
        <w:t>ответы</w:t>
      </w:r>
      <w:proofErr w:type="spellEnd"/>
      <w:r w:rsidRPr="005807AD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5807AD">
        <w:rPr>
          <w:rFonts w:ascii="Times New Roman" w:hAnsi="Times New Roman"/>
          <w:sz w:val="20"/>
          <w:szCs w:val="20"/>
        </w:rPr>
        <w:t>вопросы</w:t>
      </w:r>
      <w:proofErr w:type="spellEnd"/>
      <w:r w:rsidRPr="005807AD">
        <w:rPr>
          <w:rFonts w:ascii="Times New Roman" w:hAnsi="Times New Roman"/>
          <w:sz w:val="20"/>
          <w:szCs w:val="20"/>
        </w:rPr>
        <w:t>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договариваться и приходить к общему решению при выполнении заданий;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поддерживать в ходе выполнения задания доброжелательное общение друг с другом;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признавать свои ошибки, озвучивать их, соглашаться, если на ошибки указывают другие;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lastRenderedPageBreak/>
        <w:t>понимать и принимать задачу совместной работы (парной, групповой), распределять роли при выполнении заданий;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 xml:space="preserve">строить монологическое высказывание, владеть диалогической формой речи (с учетом возрастных особенностей, норм);  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готовить небольшие сообщения, проектные задания с помощью взрослых;</w:t>
      </w:r>
    </w:p>
    <w:p w:rsidR="005807AD" w:rsidRPr="005807AD" w:rsidRDefault="005807AD" w:rsidP="005807A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составлять небольшие рассказы на заданную тему.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>Предметные результаты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В результате второго года изучения учебного предмета «Окружающий мир» ученик научится: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proofErr w:type="gramStart"/>
      <w:r w:rsidRPr="005807AD">
        <w:rPr>
          <w:sz w:val="20"/>
          <w:szCs w:val="20"/>
        </w:rPr>
        <w:t xml:space="preserve">распознавать объекты живой и неживой природы, объекты, созданные человеком, и природные материалы, наиболее распространенные в своей местности дикорастущие и культурные растения, диких и домашних животных;  явления живой и неживой природы; сезонные явления в разное время года, основные группы растений (деревья, кустарники, травы), животных (насекомые, рыбы, птицы, звери); не менее 3–4 созвездий звездного неба; </w:t>
      </w:r>
      <w:proofErr w:type="gramEnd"/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описывать на основе предложенного плана изученные природные объекты, культурные объекты (достопримечательности родного края, музейный экспонат) и природные явления (в том числе сезонные изменения), используя предложенный план или опорные слова;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сравнивать объекты живой и неживой природы на основе внешних признаков;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группировать изученные объекты живой и неживой природы по предложенным признакам;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приводить примеры изученных взаимосвязей в природе, примеры, иллюстрирующие значение природы в жизни человека, осознавая необходимость бережного отношения к природе; примеры традиций, обычаев и праздников народов своего края; примеры важных событий прошлого и настоящего родного края; примеры хозяйственных занятий жителей родного края, членов своей семьи, соотнося их с профессиями;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ориентироваться на местности по местным природным признакам, солнцу, компасу;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узнавать государственную символику Российской Федерации (гимн, герб, флаг) и своего региона; уметь вести себя при прослушивании гимна России;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находить на карте России Москву, свой регион и его главный город;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соблюдать режим дня школьника, правила личной гигиены и правила сохранения здоровья в различные сезоны года;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соблюдать правила поведения в музее, театре; правилам  безопасного поведения в природе, в общественном транспорте и при переходе улицы, следуя  знакам дорожного движения; правила безопасности в сети Интернет;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проводить под руководством учителя несложные наблюдения в окружающей среде, измерять температуру воздуха и воды,  ставить опыты по исследованию природных объектов, следуя инструкциям и правилам безопасного труда;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использовать справочные издания и детскую литературу  о природе и обществе (на бумажных и электронных носителях, в том числе в контролируемом Интернете) для  ответов на вопросы с использованием явно  и неявно заданной информации;</w:t>
      </w:r>
    </w:p>
    <w:p w:rsidR="005807AD" w:rsidRDefault="005807AD" w:rsidP="005807AD">
      <w:pPr>
        <w:pStyle w:val="a6"/>
        <w:spacing w:before="0" w:after="0"/>
        <w:rPr>
          <w:sz w:val="20"/>
          <w:szCs w:val="20"/>
        </w:rPr>
      </w:pPr>
      <w:r w:rsidRPr="005807AD">
        <w:rPr>
          <w:sz w:val="20"/>
          <w:szCs w:val="20"/>
        </w:rPr>
        <w:t>создавать на основе небольших текстов о природе и  обществе собственные высказывания по заданному плану</w:t>
      </w:r>
      <w:r w:rsidR="007341E0">
        <w:rPr>
          <w:sz w:val="20"/>
          <w:szCs w:val="20"/>
        </w:rPr>
        <w:t>.</w:t>
      </w:r>
    </w:p>
    <w:p w:rsidR="007341E0" w:rsidRPr="005807AD" w:rsidRDefault="007341E0" w:rsidP="005807AD">
      <w:pPr>
        <w:pStyle w:val="a6"/>
        <w:spacing w:before="0" w:after="0"/>
        <w:rPr>
          <w:sz w:val="20"/>
          <w:szCs w:val="20"/>
        </w:rPr>
      </w:pPr>
    </w:p>
    <w:p w:rsidR="005807AD" w:rsidRPr="005807AD" w:rsidRDefault="005807AD" w:rsidP="005807AD">
      <w:pPr>
        <w:pStyle w:val="a6"/>
        <w:numPr>
          <w:ilvl w:val="0"/>
          <w:numId w:val="41"/>
        </w:numPr>
        <w:spacing w:before="0" w:after="0"/>
        <w:ind w:left="0" w:firstLine="0"/>
        <w:jc w:val="center"/>
        <w:rPr>
          <w:sz w:val="20"/>
          <w:szCs w:val="20"/>
        </w:rPr>
      </w:pPr>
      <w:r w:rsidRPr="005807AD">
        <w:rPr>
          <w:b/>
          <w:bCs/>
          <w:sz w:val="20"/>
          <w:szCs w:val="20"/>
        </w:rPr>
        <w:lastRenderedPageBreak/>
        <w:t>Содержание учебного предмета, курса.</w:t>
      </w:r>
    </w:p>
    <w:p w:rsidR="005807AD" w:rsidRPr="005807AD" w:rsidRDefault="005807AD" w:rsidP="005807AD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Основные содержательные линии: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 xml:space="preserve">Человек и природа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Природа и предметы, созданные человеком.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Неживая и живая природа. Связи между неживой и живой природой. Явления природы. Погода. Термометр – прибор для измерения температуры. Сезонные явления в неживой и живой природе, их взаимосвязь. Красота природы в разные времена года. Многообразие растений и животных (насекомые, рыбы, птицы, звери, их отличия). Деревья, кустарники, травы. Лиственные и хвойные растения.  Особенности, образ жизни животных. Связи в природе, между природой и человеком, растениями и животными. Дикорастущие и культурные растения, их различия. Дикие и домашние животные, их разнообразие, сходство и различия. Ответственное отношение к содержанию  домашних питомцев.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Красная книга России, ее значение, отдельные представители растений и животных Красной книги. Правила охраны природы. Экология.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Звёзды и созвездия. Глобус как модель Земли. Горизонт. Линия горизонта. Стороны горизонта. Определение сторон горизонта при помощи компаса. Ориентирование на местности. Океаны и материки, их названия на </w:t>
      </w:r>
      <w:proofErr w:type="gramStart"/>
      <w:r w:rsidRPr="005807AD">
        <w:rPr>
          <w:sz w:val="20"/>
          <w:szCs w:val="20"/>
        </w:rPr>
        <w:t>глобусе</w:t>
      </w:r>
      <w:proofErr w:type="gramEnd"/>
      <w:r w:rsidRPr="005807AD">
        <w:rPr>
          <w:sz w:val="20"/>
          <w:szCs w:val="20"/>
        </w:rPr>
        <w:t xml:space="preserve"> и карте. 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 xml:space="preserve">Человек и общество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Наша Родина Россия. Государственная символика России. Россия – многонациональная страна. Родной город (село). Природные и культурные объекты и достопримечательности города (села). Россия на карте.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Семья как единство близких людей. Культура общения в семье. Семейные ценности и традиции. Нравственные аспекты взаимоотношений в семье.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>Значение труда в жизни человека и общества. Профессии людей.</w:t>
      </w:r>
    </w:p>
    <w:p w:rsidR="005807AD" w:rsidRPr="005807AD" w:rsidRDefault="005807AD" w:rsidP="005807AD">
      <w:pPr>
        <w:jc w:val="both"/>
        <w:rPr>
          <w:b/>
          <w:sz w:val="20"/>
          <w:szCs w:val="20"/>
        </w:rPr>
      </w:pPr>
      <w:r w:rsidRPr="005807AD">
        <w:rPr>
          <w:b/>
          <w:sz w:val="20"/>
          <w:szCs w:val="20"/>
        </w:rPr>
        <w:t xml:space="preserve">Правила безопасной жизни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Правила безопасного поведения человека в природе (на воде и в лесу).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Режим дня школьника, чередование труда и отдыха в режиме дня. Правила личной гигиены. </w:t>
      </w:r>
    </w:p>
    <w:p w:rsidR="005807AD" w:rsidRPr="005807AD" w:rsidRDefault="005807AD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Правила безопасного поведения на </w:t>
      </w:r>
      <w:proofErr w:type="gramStart"/>
      <w:r w:rsidRPr="005807AD">
        <w:rPr>
          <w:sz w:val="20"/>
          <w:szCs w:val="20"/>
        </w:rPr>
        <w:t>улицах</w:t>
      </w:r>
      <w:proofErr w:type="gramEnd"/>
      <w:r w:rsidRPr="005807AD">
        <w:rPr>
          <w:sz w:val="20"/>
          <w:szCs w:val="20"/>
        </w:rPr>
        <w:t xml:space="preserve"> и дорогах (дорожные знаки, сигналы светофора, освоение правил безопасности/безопасного пешехода), в школе, дома, общественном транспорте. Правила безопасного поведения в быту.</w:t>
      </w:r>
    </w:p>
    <w:p w:rsidR="005807AD" w:rsidRPr="005807AD" w:rsidRDefault="005807AD" w:rsidP="005807AD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5807AD">
        <w:rPr>
          <w:rFonts w:ascii="Times New Roman" w:hAnsi="Times New Roman"/>
          <w:sz w:val="20"/>
          <w:szCs w:val="20"/>
          <w:lang w:val="ru-RU"/>
        </w:rPr>
        <w:t>Безопасность в сети Интернет</w:t>
      </w:r>
    </w:p>
    <w:p w:rsidR="005807AD" w:rsidRDefault="005807AD" w:rsidP="005807AD">
      <w:pPr>
        <w:jc w:val="both"/>
        <w:rPr>
          <w:sz w:val="20"/>
          <w:szCs w:val="20"/>
        </w:rPr>
      </w:pPr>
    </w:p>
    <w:p w:rsidR="00384976" w:rsidRPr="005807AD" w:rsidRDefault="00384976" w:rsidP="005807AD">
      <w:pPr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Программа состоит из разделов курса,  темы различных учебных занятий. Каждый раздел темы имеет свою </w:t>
      </w:r>
      <w:r w:rsidRPr="005807AD">
        <w:rPr>
          <w:b/>
          <w:bCs/>
          <w:i/>
          <w:iCs/>
          <w:sz w:val="20"/>
          <w:szCs w:val="20"/>
        </w:rPr>
        <w:t>комплексно - дидактическую цель</w:t>
      </w:r>
      <w:r w:rsidRPr="005807AD">
        <w:rPr>
          <w:i/>
          <w:iCs/>
          <w:sz w:val="20"/>
          <w:szCs w:val="20"/>
        </w:rPr>
        <w:t xml:space="preserve">, </w:t>
      </w:r>
      <w:r w:rsidRPr="005807AD">
        <w:rPr>
          <w:sz w:val="20"/>
          <w:szCs w:val="20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5807AD">
        <w:rPr>
          <w:b/>
          <w:bCs/>
          <w:sz w:val="20"/>
          <w:szCs w:val="20"/>
        </w:rPr>
        <w:t>виде разделов,</w:t>
      </w:r>
      <w:r w:rsidRPr="005807AD">
        <w:rPr>
          <w:sz w:val="20"/>
          <w:szCs w:val="20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807AD">
        <w:rPr>
          <w:sz w:val="20"/>
          <w:szCs w:val="20"/>
        </w:rPr>
        <w:t xml:space="preserve"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</w:t>
      </w:r>
      <w:proofErr w:type="gramStart"/>
      <w:r w:rsidRPr="005807AD">
        <w:rPr>
          <w:sz w:val="20"/>
          <w:szCs w:val="20"/>
        </w:rPr>
        <w:t>-ж</w:t>
      </w:r>
      <w:proofErr w:type="gramEnd"/>
      <w:r w:rsidRPr="005807AD">
        <w:rPr>
          <w:sz w:val="20"/>
          <w:szCs w:val="20"/>
        </w:rPr>
        <w:t xml:space="preserve">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</w:t>
      </w:r>
      <w:r w:rsidRPr="005807AD">
        <w:rPr>
          <w:sz w:val="20"/>
          <w:szCs w:val="20"/>
        </w:rPr>
        <w:lastRenderedPageBreak/>
        <w:t>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b/>
          <w:bCs/>
          <w:sz w:val="20"/>
          <w:szCs w:val="20"/>
        </w:rPr>
        <w:t xml:space="preserve">Время и календарь </w:t>
      </w:r>
      <w:r w:rsidRPr="005807AD">
        <w:rPr>
          <w:sz w:val="20"/>
          <w:szCs w:val="20"/>
        </w:rPr>
        <w:t>(13 ч + 1 ч экскурсия в музей + 1 ч практическая работа с термометром).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Наша планета во Вселенной. Солнце — источник тепла и света на Земле. Луна — спутник Земли. Смена дня и ночи.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Смена времен года. Наблюдение за небесными телами — основа измерения времени и создания календаря.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Способы измерения времени; старинные и современные часы.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Календарь. Названия месяцев и дней недели. Народный календарь. Наши праздники. Экологический календарь.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b/>
          <w:bCs/>
          <w:sz w:val="20"/>
          <w:szCs w:val="20"/>
        </w:rPr>
        <w:t xml:space="preserve">Осень </w:t>
      </w:r>
      <w:r w:rsidRPr="005807AD">
        <w:rPr>
          <w:sz w:val="20"/>
          <w:szCs w:val="20"/>
        </w:rPr>
        <w:t>(16  ч + 2 ч экскурсии-прогулки + 1 ч подвижные старинные осенние игры)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Загадки о солнце, земле, воде, дожде, грозе. Осенние дни-погодоуказатели. Особая пора осеннего равноденствия в природе и культуре.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26 сентября — «Корнильев день на </w:t>
      </w:r>
      <w:proofErr w:type="gramStart"/>
      <w:r w:rsidRPr="005807AD">
        <w:rPr>
          <w:sz w:val="20"/>
          <w:szCs w:val="20"/>
        </w:rPr>
        <w:t>дворе</w:t>
      </w:r>
      <w:proofErr w:type="gramEnd"/>
      <w:r w:rsidRPr="005807AD">
        <w:rPr>
          <w:sz w:val="20"/>
          <w:szCs w:val="20"/>
        </w:rPr>
        <w:t>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Деревья и кустарники родного края. Загадки о деревьях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и </w:t>
      </w:r>
      <w:proofErr w:type="gramStart"/>
      <w:r w:rsidRPr="005807AD">
        <w:rPr>
          <w:sz w:val="20"/>
          <w:szCs w:val="20"/>
        </w:rPr>
        <w:t>кустарниках</w:t>
      </w:r>
      <w:proofErr w:type="gramEnd"/>
      <w:r w:rsidRPr="005807AD">
        <w:rPr>
          <w:sz w:val="20"/>
          <w:szCs w:val="20"/>
        </w:rPr>
        <w:t>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«Тит последний гриб растит». Грибы, их строение на </w:t>
      </w:r>
      <w:proofErr w:type="gramStart"/>
      <w:r w:rsidRPr="005807AD">
        <w:rPr>
          <w:sz w:val="20"/>
          <w:szCs w:val="20"/>
        </w:rPr>
        <w:t>примере</w:t>
      </w:r>
      <w:proofErr w:type="gramEnd"/>
      <w:r w:rsidRPr="005807AD">
        <w:rPr>
          <w:sz w:val="20"/>
          <w:szCs w:val="20"/>
        </w:rPr>
        <w:t xml:space="preserve">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пауков в осенних народных прогнозах погоды.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Птицы, их жизнь летом и осенью. Перелетные и зимующие птицы. Уменьшение продолжительности дня осенью —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</w:t>
      </w:r>
      <w:r w:rsidRPr="005807AD">
        <w:rPr>
          <w:sz w:val="20"/>
          <w:szCs w:val="20"/>
        </w:rPr>
        <w:lastRenderedPageBreak/>
        <w:t>Подкормка птиц зимой; различные виды кормушек. День птиц-зимников по народному календарю.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Звери, их жизнь летом и осенью. Загадки о зверях.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Осенние изменения в жизни лягушек, жаб, змей, ящериц.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Правила поведения в природе, направленные на сбережение растений, насекомых, птиц, зверей, грибов.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Укрепление и охрана здоровья летом и осенью. Летние и осенние игры.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807AD">
        <w:rPr>
          <w:i/>
          <w:iCs/>
          <w:sz w:val="20"/>
          <w:szCs w:val="20"/>
        </w:rPr>
        <w:t xml:space="preserve">Блок внеклассной, внешкольной работы: </w:t>
      </w:r>
      <w:r w:rsidRPr="005807AD">
        <w:rPr>
          <w:sz w:val="20"/>
          <w:szCs w:val="20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  <w:proofErr w:type="gramEnd"/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b/>
          <w:bCs/>
          <w:sz w:val="20"/>
          <w:szCs w:val="20"/>
        </w:rPr>
        <w:t xml:space="preserve">Зима  </w:t>
      </w:r>
      <w:r w:rsidRPr="005807AD">
        <w:rPr>
          <w:sz w:val="20"/>
          <w:szCs w:val="20"/>
        </w:rPr>
        <w:t>(13 ч +2 ч экскурсии-прогулки)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Народные названия зимних месяцев. Зимние приметы и присловья.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Зимние дни-погодоуказатели. «Анна Зимняя» — самый короткий день в году.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Особая пора зимнего солнцеворота. Зимнее новолетие. Зима — время сказок.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Неживая природа зимой. Свойства снега и льда. Загадки о снеге и льде.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Травянистые растения зимой, значение снега в их жизни.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Подкормка птиц зимой.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Жизнь зверей зимой: полевки и мыши, ласки, лисы, зайца, волка, кабана, лося и др. (по выбору учителя). Следы зверей на снегу.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Подкормка диких зверей зимой. Загадки и сказки о диких животных.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Взаимосвязи в природе (на примере зимней жизни леса).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Культура поведения в природе зимой.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Укрепление и охрана здоровья зимой. Зимние игры.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Труд людей зимой (снегозадержание; </w:t>
      </w:r>
      <w:proofErr w:type="gramStart"/>
      <w:r w:rsidRPr="005807AD">
        <w:rPr>
          <w:sz w:val="20"/>
          <w:szCs w:val="20"/>
        </w:rPr>
        <w:t>ремонтные</w:t>
      </w:r>
      <w:proofErr w:type="gramEnd"/>
      <w:r w:rsidRPr="005807AD">
        <w:rPr>
          <w:sz w:val="20"/>
          <w:szCs w:val="20"/>
        </w:rPr>
        <w:t xml:space="preserve">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i/>
          <w:iCs/>
          <w:sz w:val="20"/>
          <w:szCs w:val="20"/>
        </w:rPr>
        <w:t xml:space="preserve">Блок внеклассной, внешкольной работы: </w:t>
      </w:r>
      <w:r w:rsidRPr="005807AD">
        <w:rPr>
          <w:sz w:val="20"/>
          <w:szCs w:val="20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b/>
          <w:bCs/>
          <w:sz w:val="20"/>
          <w:szCs w:val="20"/>
        </w:rPr>
        <w:t xml:space="preserve">Весна и лето </w:t>
      </w:r>
      <w:r w:rsidRPr="005807AD">
        <w:rPr>
          <w:sz w:val="20"/>
          <w:szCs w:val="20"/>
        </w:rPr>
        <w:t>(15 ч +2 ч экскурсии + 2 ч подвижные игры)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Народные названия весенних месяцев. Три встречи весны.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Весенние приметы и присловья. Весенние дни-погодоуказатели. 1 (14) марта—</w:t>
      </w:r>
      <w:proofErr w:type="gramStart"/>
      <w:r w:rsidRPr="005807AD">
        <w:rPr>
          <w:sz w:val="20"/>
          <w:szCs w:val="20"/>
        </w:rPr>
        <w:t>«А</w:t>
      </w:r>
      <w:proofErr w:type="gramEnd"/>
      <w:r w:rsidRPr="005807AD">
        <w:rPr>
          <w:sz w:val="20"/>
          <w:szCs w:val="20"/>
        </w:rPr>
        <w:t>вдотья Весновка»: весеннее новолетие.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lastRenderedPageBreak/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Деревья и кустарники весной: начало сокодвижения, цветение, набухание почек и распускание листьев. Охрана деревьев и кустарников весной. Загадки о березе.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Жизнь птиц весной и их охрана. Особая пора весеннего равноденствия: народная традиция закликания птиц.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Весенние изменения в жизни зверей, лягушек и жаб, ящериц и змей.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807AD">
        <w:rPr>
          <w:sz w:val="20"/>
          <w:szCs w:val="20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Укрепление и охрана здоровья весной. Весенние игры.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Народные весенние праздники. Проводы весны.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Народные названия летних месяцев. Летние приметы и присловья. Летние дни-погодоуказатели. Особая пора летнего солнцеворота: самые </w:t>
      </w:r>
      <w:proofErr w:type="gramStart"/>
      <w:r w:rsidRPr="005807AD">
        <w:rPr>
          <w:sz w:val="20"/>
          <w:szCs w:val="20"/>
        </w:rPr>
        <w:t>длинные дни</w:t>
      </w:r>
      <w:proofErr w:type="gramEnd"/>
      <w:r w:rsidRPr="005807AD">
        <w:rPr>
          <w:sz w:val="20"/>
          <w:szCs w:val="20"/>
        </w:rPr>
        <w:t xml:space="preserve"> в году. </w:t>
      </w:r>
      <w:proofErr w:type="gramStart"/>
      <w:r w:rsidRPr="005807AD">
        <w:rPr>
          <w:sz w:val="20"/>
          <w:szCs w:val="20"/>
        </w:rPr>
        <w:t>Летнее</w:t>
      </w:r>
      <w:proofErr w:type="gramEnd"/>
      <w:r w:rsidRPr="005807AD">
        <w:rPr>
          <w:sz w:val="20"/>
          <w:szCs w:val="20"/>
        </w:rPr>
        <w:t xml:space="preserve"> новолетие в календаре северных народов России.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Труд людей летом. Народные летние праздники.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Лекарственные травы, правила их сбора. Народные рецепты и «зеленая аптека».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i/>
          <w:iCs/>
          <w:sz w:val="20"/>
          <w:szCs w:val="20"/>
        </w:rPr>
        <w:t xml:space="preserve">Блок внеклассной, внешкольной работы: </w:t>
      </w:r>
      <w:r w:rsidRPr="005807AD">
        <w:rPr>
          <w:sz w:val="20"/>
          <w:szCs w:val="20"/>
        </w:rPr>
        <w:t>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праздников по традициям народов своего края.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 </w:t>
      </w:r>
    </w:p>
    <w:p w:rsidR="00384976" w:rsidRPr="005807AD" w:rsidRDefault="00384976" w:rsidP="005807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07AD">
        <w:rPr>
          <w:sz w:val="20"/>
          <w:szCs w:val="20"/>
        </w:rPr>
        <w:t>Встречи с народными мастерами и исполнителями произведений народного музыкально-поэтического творчества.</w:t>
      </w:r>
    </w:p>
    <w:p w:rsidR="00DA4116" w:rsidRPr="00951E7B" w:rsidRDefault="00951E7B" w:rsidP="00493E8D">
      <w:pPr>
        <w:rPr>
          <w:b/>
          <w:sz w:val="20"/>
          <w:szCs w:val="20"/>
        </w:rPr>
      </w:pPr>
      <w:r w:rsidRPr="00951E7B">
        <w:rPr>
          <w:b/>
          <w:sz w:val="20"/>
          <w:szCs w:val="20"/>
        </w:rPr>
        <w:t xml:space="preserve"> </w:t>
      </w:r>
    </w:p>
    <w:sectPr w:rsidR="00DA4116" w:rsidRPr="00951E7B" w:rsidSect="00384976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E2202"/>
    <w:multiLevelType w:val="hybridMultilevel"/>
    <w:tmpl w:val="A69C53A2"/>
    <w:lvl w:ilvl="0" w:tplc="C988F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5E7F"/>
    <w:multiLevelType w:val="hybridMultilevel"/>
    <w:tmpl w:val="D4C052A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545A"/>
    <w:multiLevelType w:val="hybridMultilevel"/>
    <w:tmpl w:val="79A05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36DB6"/>
    <w:multiLevelType w:val="hybridMultilevel"/>
    <w:tmpl w:val="3CF28DA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B5AA1"/>
    <w:multiLevelType w:val="hybridMultilevel"/>
    <w:tmpl w:val="2E84E186"/>
    <w:lvl w:ilvl="0" w:tplc="CA8E6690">
      <w:start w:val="68"/>
      <w:numFmt w:val="decimal"/>
      <w:lvlText w:val="(%1"/>
      <w:lvlJc w:val="left"/>
      <w:pPr>
        <w:ind w:left="2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11C1464A"/>
    <w:multiLevelType w:val="hybridMultilevel"/>
    <w:tmpl w:val="7388C4B6"/>
    <w:lvl w:ilvl="0" w:tplc="F4C49E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32B98"/>
    <w:multiLevelType w:val="hybridMultilevel"/>
    <w:tmpl w:val="43604F9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05C1F"/>
    <w:multiLevelType w:val="hybridMultilevel"/>
    <w:tmpl w:val="AA8EBB4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24E401FE"/>
    <w:multiLevelType w:val="hybridMultilevel"/>
    <w:tmpl w:val="4E5EF6E6"/>
    <w:lvl w:ilvl="0" w:tplc="46EC4104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3DF8"/>
    <w:multiLevelType w:val="hybridMultilevel"/>
    <w:tmpl w:val="402E83B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B070B"/>
    <w:multiLevelType w:val="hybridMultilevel"/>
    <w:tmpl w:val="C21C510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6759D"/>
    <w:multiLevelType w:val="hybridMultilevel"/>
    <w:tmpl w:val="B684997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83E75"/>
    <w:multiLevelType w:val="hybridMultilevel"/>
    <w:tmpl w:val="AEE61D3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31D04"/>
    <w:multiLevelType w:val="hybridMultilevel"/>
    <w:tmpl w:val="C90EBE2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31DD9"/>
    <w:multiLevelType w:val="hybridMultilevel"/>
    <w:tmpl w:val="89BA17F0"/>
    <w:lvl w:ilvl="0" w:tplc="F4C49E0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451812"/>
    <w:multiLevelType w:val="hybridMultilevel"/>
    <w:tmpl w:val="359050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84CCE"/>
    <w:multiLevelType w:val="hybridMultilevel"/>
    <w:tmpl w:val="71DEDFD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7">
    <w:nsid w:val="5B324818"/>
    <w:multiLevelType w:val="hybridMultilevel"/>
    <w:tmpl w:val="6E96F278"/>
    <w:lvl w:ilvl="0" w:tplc="AB0EE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94623"/>
    <w:multiLevelType w:val="hybridMultilevel"/>
    <w:tmpl w:val="7F520228"/>
    <w:lvl w:ilvl="0" w:tplc="C0F28A2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9477F"/>
    <w:multiLevelType w:val="hybridMultilevel"/>
    <w:tmpl w:val="BED8DB96"/>
    <w:lvl w:ilvl="0" w:tplc="95AC95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F4489"/>
    <w:multiLevelType w:val="hybridMultilevel"/>
    <w:tmpl w:val="DACAFC0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707F1346"/>
    <w:multiLevelType w:val="hybridMultilevel"/>
    <w:tmpl w:val="BEA8D090"/>
    <w:lvl w:ilvl="0" w:tplc="ADF655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B68D9"/>
    <w:multiLevelType w:val="hybridMultilevel"/>
    <w:tmpl w:val="4100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C4839"/>
    <w:multiLevelType w:val="hybridMultilevel"/>
    <w:tmpl w:val="F6FCB5C0"/>
    <w:lvl w:ilvl="0" w:tplc="14B6DE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0521E"/>
    <w:multiLevelType w:val="hybridMultilevel"/>
    <w:tmpl w:val="01F2DE1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A75DF"/>
    <w:multiLevelType w:val="hybridMultilevel"/>
    <w:tmpl w:val="6CC2DA8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26"/>
  </w:num>
  <w:num w:numId="7">
    <w:abstractNumId w:val="39"/>
  </w:num>
  <w:num w:numId="8">
    <w:abstractNumId w:val="36"/>
  </w:num>
  <w:num w:numId="9">
    <w:abstractNumId w:val="9"/>
  </w:num>
  <w:num w:numId="10">
    <w:abstractNumId w:val="14"/>
  </w:num>
  <w:num w:numId="11">
    <w:abstractNumId w:val="31"/>
  </w:num>
  <w:num w:numId="12">
    <w:abstractNumId w:val="12"/>
  </w:num>
  <w:num w:numId="13">
    <w:abstractNumId w:val="32"/>
  </w:num>
  <w:num w:numId="14">
    <w:abstractNumId w:val="17"/>
  </w:num>
  <w:num w:numId="15">
    <w:abstractNumId w:val="0"/>
  </w:num>
  <w:num w:numId="16">
    <w:abstractNumId w:val="34"/>
  </w:num>
  <w:num w:numId="17">
    <w:abstractNumId w:val="19"/>
  </w:num>
  <w:num w:numId="18">
    <w:abstractNumId w:val="5"/>
  </w:num>
  <w:num w:numId="19">
    <w:abstractNumId w:val="30"/>
  </w:num>
  <w:num w:numId="20">
    <w:abstractNumId w:val="22"/>
  </w:num>
  <w:num w:numId="21">
    <w:abstractNumId w:val="18"/>
  </w:num>
  <w:num w:numId="22">
    <w:abstractNumId w:val="25"/>
  </w:num>
  <w:num w:numId="23">
    <w:abstractNumId w:val="28"/>
  </w:num>
  <w:num w:numId="24">
    <w:abstractNumId w:val="33"/>
  </w:num>
  <w:num w:numId="25">
    <w:abstractNumId w:val="35"/>
  </w:num>
  <w:num w:numId="26">
    <w:abstractNumId w:val="13"/>
  </w:num>
  <w:num w:numId="27">
    <w:abstractNumId w:val="21"/>
  </w:num>
  <w:num w:numId="28">
    <w:abstractNumId w:val="2"/>
  </w:num>
  <w:num w:numId="29">
    <w:abstractNumId w:val="38"/>
  </w:num>
  <w:num w:numId="30">
    <w:abstractNumId w:val="7"/>
  </w:num>
  <w:num w:numId="31">
    <w:abstractNumId w:val="23"/>
  </w:num>
  <w:num w:numId="32">
    <w:abstractNumId w:val="1"/>
  </w:num>
  <w:num w:numId="33">
    <w:abstractNumId w:val="27"/>
  </w:num>
  <w:num w:numId="34">
    <w:abstractNumId w:val="24"/>
  </w:num>
  <w:num w:numId="35">
    <w:abstractNumId w:val="4"/>
  </w:num>
  <w:num w:numId="36">
    <w:abstractNumId w:val="40"/>
  </w:num>
  <w:num w:numId="37">
    <w:abstractNumId w:val="20"/>
  </w:num>
  <w:num w:numId="38">
    <w:abstractNumId w:val="11"/>
  </w:num>
  <w:num w:numId="39">
    <w:abstractNumId w:val="16"/>
  </w:num>
  <w:num w:numId="40">
    <w:abstractNumId w:val="1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bookFoldPrintingSheets w:val="4"/>
  <w:drawingGridHorizontalSpacing w:val="120"/>
  <w:displayHorizontalDrawingGridEvery w:val="2"/>
  <w:characterSpacingControl w:val="doNotCompress"/>
  <w:compat/>
  <w:rsids>
    <w:rsidRoot w:val="00A6603D"/>
    <w:rsid w:val="000C0B8C"/>
    <w:rsid w:val="00116DBD"/>
    <w:rsid w:val="00161DB4"/>
    <w:rsid w:val="001B0730"/>
    <w:rsid w:val="002242D9"/>
    <w:rsid w:val="00260FD6"/>
    <w:rsid w:val="00276182"/>
    <w:rsid w:val="0030380E"/>
    <w:rsid w:val="003507F0"/>
    <w:rsid w:val="00384976"/>
    <w:rsid w:val="003B39F7"/>
    <w:rsid w:val="003C1629"/>
    <w:rsid w:val="003D25BE"/>
    <w:rsid w:val="003D6956"/>
    <w:rsid w:val="003D69D9"/>
    <w:rsid w:val="003D7F9E"/>
    <w:rsid w:val="00436ACC"/>
    <w:rsid w:val="00442F5F"/>
    <w:rsid w:val="00460CB3"/>
    <w:rsid w:val="004645D3"/>
    <w:rsid w:val="00493E8D"/>
    <w:rsid w:val="004F131D"/>
    <w:rsid w:val="005807AD"/>
    <w:rsid w:val="005E2E08"/>
    <w:rsid w:val="0061069B"/>
    <w:rsid w:val="00637428"/>
    <w:rsid w:val="0063759C"/>
    <w:rsid w:val="006537BE"/>
    <w:rsid w:val="00660C1B"/>
    <w:rsid w:val="006B776B"/>
    <w:rsid w:val="006D33B7"/>
    <w:rsid w:val="006E30E2"/>
    <w:rsid w:val="00712590"/>
    <w:rsid w:val="007341E0"/>
    <w:rsid w:val="00742D32"/>
    <w:rsid w:val="0075622C"/>
    <w:rsid w:val="007769D9"/>
    <w:rsid w:val="007940D0"/>
    <w:rsid w:val="007D1D6D"/>
    <w:rsid w:val="008202F3"/>
    <w:rsid w:val="00820686"/>
    <w:rsid w:val="008E5135"/>
    <w:rsid w:val="00940AE4"/>
    <w:rsid w:val="00951E7B"/>
    <w:rsid w:val="009B1BB5"/>
    <w:rsid w:val="00A6603D"/>
    <w:rsid w:val="00AE644A"/>
    <w:rsid w:val="00B01C98"/>
    <w:rsid w:val="00B86183"/>
    <w:rsid w:val="00C313EC"/>
    <w:rsid w:val="00C71EB0"/>
    <w:rsid w:val="00CB001C"/>
    <w:rsid w:val="00D16C56"/>
    <w:rsid w:val="00D222AF"/>
    <w:rsid w:val="00DA4116"/>
    <w:rsid w:val="00DD4B8F"/>
    <w:rsid w:val="00DE2DCE"/>
    <w:rsid w:val="00E531BC"/>
    <w:rsid w:val="00E9788A"/>
    <w:rsid w:val="00EA710D"/>
    <w:rsid w:val="00EC5E2E"/>
    <w:rsid w:val="00EE322C"/>
    <w:rsid w:val="00F2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10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2242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242D9"/>
    <w:pPr>
      <w:spacing w:before="120" w:after="120"/>
      <w:jc w:val="both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537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0AE4"/>
  </w:style>
  <w:style w:type="character" w:styleId="a9">
    <w:name w:val="Strong"/>
    <w:basedOn w:val="a0"/>
    <w:uiPriority w:val="22"/>
    <w:qFormat/>
    <w:rsid w:val="00940AE4"/>
    <w:rPr>
      <w:b/>
      <w:bCs/>
    </w:rPr>
  </w:style>
  <w:style w:type="paragraph" w:customStyle="1" w:styleId="c21">
    <w:name w:val="c21"/>
    <w:basedOn w:val="a"/>
    <w:rsid w:val="00384976"/>
    <w:pPr>
      <w:spacing w:before="100" w:after="100"/>
    </w:pPr>
  </w:style>
  <w:style w:type="paragraph" w:customStyle="1" w:styleId="1">
    <w:name w:val="Без интервала1"/>
    <w:rsid w:val="001B073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a">
    <w:name w:val="Hyperlink"/>
    <w:basedOn w:val="a0"/>
    <w:uiPriority w:val="99"/>
    <w:unhideWhenUsed/>
    <w:rsid w:val="00951E7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5807AD"/>
    <w:rPr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5807AD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8819-6AD0-4A18-9E6C-CE8D10F5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cp:lastPrinted>2014-09-15T17:17:00Z</cp:lastPrinted>
  <dcterms:created xsi:type="dcterms:W3CDTF">2020-05-04T16:39:00Z</dcterms:created>
  <dcterms:modified xsi:type="dcterms:W3CDTF">2020-05-04T16:39:00Z</dcterms:modified>
</cp:coreProperties>
</file>